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65" w:rsidRPr="00EA4D7F" w:rsidRDefault="00253AD7">
      <w:pPr>
        <w:spacing w:after="0" w:line="900" w:lineRule="exact"/>
        <w:jc w:val="center"/>
        <w:rPr>
          <w:rFonts w:asciiTheme="majorEastAsia" w:eastAsiaTheme="majorEastAsia" w:hAnsiTheme="majorEastAsia" w:cs="华康标题宋W9(P)"/>
          <w:bCs/>
          <w:color w:val="FF0000"/>
          <w:spacing w:val="-34"/>
          <w:sz w:val="64"/>
          <w:szCs w:val="64"/>
        </w:rPr>
      </w:pPr>
      <w:r w:rsidRPr="00EA4D7F">
        <w:rPr>
          <w:rFonts w:asciiTheme="majorEastAsia" w:eastAsiaTheme="majorEastAsia" w:hAnsiTheme="majorEastAsia" w:cs="华康标题宋W9(P)" w:hint="eastAsia"/>
          <w:bCs/>
          <w:color w:val="FF0000"/>
          <w:spacing w:val="-34"/>
          <w:sz w:val="64"/>
          <w:szCs w:val="64"/>
        </w:rPr>
        <w:t>宁波市玩具和婴童用品行业协会文件</w:t>
      </w:r>
    </w:p>
    <w:p w:rsidR="00F04965" w:rsidRPr="00EA4D7F" w:rsidRDefault="00253AD7">
      <w:pPr>
        <w:spacing w:line="900" w:lineRule="exact"/>
        <w:jc w:val="center"/>
        <w:rPr>
          <w:rFonts w:asciiTheme="majorEastAsia" w:eastAsiaTheme="majorEastAsia" w:hAnsiTheme="majorEastAsia" w:cs="仿宋"/>
          <w:sz w:val="36"/>
          <w:szCs w:val="36"/>
        </w:rPr>
      </w:pPr>
      <w:r w:rsidRPr="00EA4D7F">
        <w:rPr>
          <w:rFonts w:asciiTheme="majorEastAsia" w:eastAsiaTheme="majorEastAsia" w:hAnsiTheme="majorEastAsia"/>
          <w:noProof/>
          <w:sz w:val="44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590549</wp:posOffset>
                </wp:positionV>
                <wp:extent cx="6810375" cy="47625"/>
                <wp:effectExtent l="19050" t="19050" r="28575" b="285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476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18E39" id="直接连接符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05pt,46.5pt" to="1021.3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" strokecolor="red" strokeweight="2.25pt">
                <w10:wrap anchorx="margin"/>
              </v:line>
            </w:pict>
          </mc:Fallback>
        </mc:AlternateContent>
      </w:r>
      <w:r w:rsidRPr="00EA4D7F">
        <w:rPr>
          <w:rFonts w:asciiTheme="majorEastAsia" w:eastAsiaTheme="majorEastAsia" w:hAnsiTheme="majorEastAsia" w:cs="仿宋" w:hint="eastAsia"/>
          <w:color w:val="000000"/>
          <w:kern w:val="0"/>
          <w:sz w:val="30"/>
          <w:szCs w:val="30"/>
        </w:rPr>
        <w:t>甬玩协〔2019〕24号</w:t>
      </w:r>
    </w:p>
    <w:p w:rsidR="00F04965" w:rsidRPr="00EA4D7F" w:rsidRDefault="00253AD7">
      <w:pPr>
        <w:spacing w:line="500" w:lineRule="exact"/>
        <w:jc w:val="center"/>
        <w:rPr>
          <w:rFonts w:asciiTheme="majorEastAsia" w:eastAsiaTheme="majorEastAsia" w:hAnsiTheme="majorEastAsia" w:cstheme="minorEastAsia"/>
          <w:b/>
          <w:bCs/>
          <w:sz w:val="36"/>
          <w:szCs w:val="36"/>
        </w:rPr>
      </w:pPr>
      <w:r w:rsidRPr="00EA4D7F">
        <w:rPr>
          <w:rFonts w:asciiTheme="majorEastAsia" w:eastAsiaTheme="majorEastAsia" w:hAnsiTheme="majorEastAsia" w:cstheme="minorEastAsia"/>
          <w:b/>
          <w:bCs/>
          <w:sz w:val="36"/>
          <w:szCs w:val="36"/>
        </w:rPr>
        <w:t>宁波市玩具和婴童</w:t>
      </w:r>
      <w:bookmarkStart w:id="0" w:name="_GoBack"/>
      <w:bookmarkEnd w:id="0"/>
      <w:r w:rsidRPr="00EA4D7F">
        <w:rPr>
          <w:rFonts w:asciiTheme="majorEastAsia" w:eastAsiaTheme="majorEastAsia" w:hAnsiTheme="majorEastAsia" w:cstheme="minorEastAsia"/>
          <w:b/>
          <w:bCs/>
          <w:sz w:val="36"/>
          <w:szCs w:val="36"/>
        </w:rPr>
        <w:t>用品行业协会</w:t>
      </w:r>
    </w:p>
    <w:p w:rsidR="00F04965" w:rsidRPr="00EA4D7F" w:rsidRDefault="00253AD7">
      <w:pPr>
        <w:spacing w:line="500" w:lineRule="exact"/>
        <w:jc w:val="center"/>
        <w:rPr>
          <w:rFonts w:asciiTheme="majorEastAsia" w:eastAsiaTheme="majorEastAsia" w:hAnsiTheme="majorEastAsia"/>
          <w:b/>
          <w:bCs/>
          <w:spacing w:val="-6"/>
          <w:sz w:val="36"/>
          <w:szCs w:val="36"/>
        </w:rPr>
      </w:pPr>
      <w:r w:rsidRPr="00EA4D7F">
        <w:rPr>
          <w:rFonts w:asciiTheme="majorEastAsia" w:eastAsiaTheme="majorEastAsia" w:hAnsiTheme="majorEastAsia" w:cstheme="minorEastAsia"/>
          <w:b/>
          <w:bCs/>
          <w:sz w:val="36"/>
          <w:szCs w:val="36"/>
        </w:rPr>
        <w:t>关于</w:t>
      </w:r>
      <w:r w:rsidRPr="00EA4D7F">
        <w:rPr>
          <w:rFonts w:asciiTheme="majorEastAsia" w:eastAsiaTheme="majorEastAsia" w:hAnsiTheme="majorEastAsia"/>
          <w:b/>
          <w:bCs/>
          <w:spacing w:val="-6"/>
          <w:sz w:val="36"/>
          <w:szCs w:val="36"/>
        </w:rPr>
        <w:t>举行</w:t>
      </w:r>
      <w:r w:rsidRPr="00EA4D7F">
        <w:rPr>
          <w:rFonts w:asciiTheme="majorEastAsia" w:eastAsiaTheme="majorEastAsia" w:hAnsiTheme="majorEastAsia" w:hint="eastAsia"/>
          <w:b/>
          <w:bCs/>
          <w:spacing w:val="-6"/>
          <w:sz w:val="36"/>
          <w:szCs w:val="36"/>
        </w:rPr>
        <w:t>ICTI</w:t>
      </w:r>
      <w:r w:rsidRPr="00EA4D7F">
        <w:rPr>
          <w:rFonts w:asciiTheme="majorEastAsia" w:eastAsiaTheme="majorEastAsia" w:hAnsiTheme="majorEastAsia"/>
          <w:b/>
          <w:bCs/>
          <w:spacing w:val="-6"/>
          <w:sz w:val="36"/>
          <w:szCs w:val="36"/>
        </w:rPr>
        <w:t>玩</w:t>
      </w:r>
      <w:r w:rsidRPr="00EA4D7F">
        <w:rPr>
          <w:rFonts w:asciiTheme="majorEastAsia" w:eastAsiaTheme="majorEastAsia" w:hAnsiTheme="majorEastAsia" w:cstheme="minorEastAsia"/>
          <w:b/>
          <w:bCs/>
          <w:sz w:val="36"/>
          <w:szCs w:val="36"/>
        </w:rPr>
        <w:t>具业责任规范</w:t>
      </w:r>
      <w:r w:rsidRPr="00EA4D7F">
        <w:rPr>
          <w:rFonts w:asciiTheme="majorEastAsia" w:eastAsiaTheme="majorEastAsia" w:hAnsiTheme="majorEastAsia"/>
          <w:b/>
          <w:bCs/>
          <w:spacing w:val="-6"/>
          <w:sz w:val="36"/>
          <w:szCs w:val="36"/>
        </w:rPr>
        <w:t>（IETP）</w:t>
      </w:r>
    </w:p>
    <w:p w:rsidR="00F04965" w:rsidRPr="00EA4D7F" w:rsidRDefault="00253AD7">
      <w:pPr>
        <w:spacing w:line="500" w:lineRule="exact"/>
        <w:jc w:val="center"/>
        <w:rPr>
          <w:rFonts w:asciiTheme="majorEastAsia" w:eastAsiaTheme="majorEastAsia" w:hAnsiTheme="majorEastAsia" w:cs="创艺简"/>
          <w:b/>
          <w:bCs/>
          <w:spacing w:val="-6"/>
          <w:kern w:val="0"/>
          <w:sz w:val="36"/>
          <w:szCs w:val="36"/>
          <w:lang w:bidi="ar"/>
        </w:rPr>
      </w:pPr>
      <w:r w:rsidRPr="00EA4D7F">
        <w:rPr>
          <w:rFonts w:asciiTheme="majorEastAsia" w:eastAsiaTheme="majorEastAsia" w:hAnsiTheme="majorEastAsia" w:cstheme="minorEastAsia"/>
          <w:b/>
          <w:bCs/>
          <w:sz w:val="36"/>
          <w:szCs w:val="36"/>
        </w:rPr>
        <w:t>管理体系进阶培训的通知</w:t>
      </w:r>
    </w:p>
    <w:p w:rsidR="00F04965" w:rsidRPr="00EA4D7F" w:rsidRDefault="00253AD7">
      <w:pPr>
        <w:spacing w:line="350" w:lineRule="exact"/>
        <w:ind w:rightChars="-602" w:right="-1264"/>
        <w:rPr>
          <w:rFonts w:asciiTheme="majorEastAsia" w:eastAsiaTheme="majorEastAsia" w:hAnsiTheme="majorEastAsia" w:cs="FangSong_GB2312"/>
          <w:sz w:val="28"/>
          <w:szCs w:val="28"/>
        </w:rPr>
      </w:pPr>
      <w:r w:rsidRPr="00EA4D7F">
        <w:rPr>
          <w:rFonts w:asciiTheme="majorEastAsia" w:eastAsiaTheme="majorEastAsia" w:hAnsiTheme="majorEastAsia" w:cs="FangSong_GB2312" w:hint="eastAsia"/>
          <w:sz w:val="28"/>
          <w:szCs w:val="28"/>
        </w:rPr>
        <w:t>各单位：</w:t>
      </w:r>
    </w:p>
    <w:p w:rsidR="00F04965" w:rsidRPr="00EA4D7F" w:rsidRDefault="00253AD7">
      <w:pPr>
        <w:spacing w:line="350" w:lineRule="exact"/>
        <w:ind w:firstLineChars="200" w:firstLine="560"/>
        <w:rPr>
          <w:rFonts w:asciiTheme="majorEastAsia" w:eastAsiaTheme="majorEastAsia" w:hAnsiTheme="majorEastAsia" w:cs="FangSong_GB2312"/>
          <w:sz w:val="28"/>
          <w:szCs w:val="28"/>
        </w:rPr>
      </w:pPr>
      <w:r w:rsidRPr="00EA4D7F">
        <w:rPr>
          <w:rFonts w:asciiTheme="majorEastAsia" w:eastAsiaTheme="majorEastAsia" w:hAnsiTheme="majorEastAsia" w:cs="FangSong_GB2312" w:hint="eastAsia"/>
          <w:sz w:val="28"/>
          <w:szCs w:val="28"/>
        </w:rPr>
        <w:t>通往认证的道路，如何在最短的时间内以最低的成本获得认证？</w:t>
      </w:r>
    </w:p>
    <w:p w:rsidR="00F04965" w:rsidRPr="00EA4D7F" w:rsidRDefault="00253AD7">
      <w:pPr>
        <w:spacing w:line="350" w:lineRule="exact"/>
        <w:ind w:firstLineChars="200" w:firstLine="560"/>
        <w:rPr>
          <w:rFonts w:asciiTheme="majorEastAsia" w:eastAsiaTheme="majorEastAsia" w:hAnsiTheme="majorEastAsia" w:cs="FangSong_GB2312"/>
          <w:sz w:val="28"/>
          <w:szCs w:val="28"/>
        </w:rPr>
      </w:pPr>
      <w:r w:rsidRPr="00EA4D7F">
        <w:rPr>
          <w:rFonts w:asciiTheme="majorEastAsia" w:eastAsiaTheme="majorEastAsia" w:hAnsiTheme="majorEastAsia" w:cs="FangSong_GB2312" w:hint="eastAsia"/>
          <w:sz w:val="28"/>
          <w:szCs w:val="28"/>
        </w:rPr>
        <w:t>从哪里可以得到这个项目的免费咨询？</w:t>
      </w:r>
    </w:p>
    <w:p w:rsidR="00F04965" w:rsidRPr="00EA4D7F" w:rsidRDefault="00253AD7">
      <w:pPr>
        <w:spacing w:line="350" w:lineRule="exact"/>
        <w:ind w:firstLineChars="200" w:firstLine="560"/>
        <w:rPr>
          <w:rFonts w:asciiTheme="majorEastAsia" w:eastAsiaTheme="majorEastAsia" w:hAnsiTheme="majorEastAsia" w:cs="FangSong_GB2312"/>
          <w:sz w:val="28"/>
          <w:szCs w:val="28"/>
        </w:rPr>
      </w:pPr>
      <w:r w:rsidRPr="00EA4D7F">
        <w:rPr>
          <w:rFonts w:asciiTheme="majorEastAsia" w:eastAsiaTheme="majorEastAsia" w:hAnsiTheme="majorEastAsia" w:cs="FangSong_GB2312" w:hint="eastAsia"/>
          <w:sz w:val="28"/>
          <w:szCs w:val="28"/>
        </w:rPr>
        <w:t>让您自己可以见到和可以从最大的玩具和青少年买家，以及世界上最大的零售商处获得资源。</w:t>
      </w:r>
    </w:p>
    <w:p w:rsidR="00F04965" w:rsidRPr="00EA4D7F" w:rsidRDefault="00253AD7">
      <w:pPr>
        <w:spacing w:line="350" w:lineRule="exact"/>
        <w:ind w:firstLineChars="200" w:firstLine="560"/>
        <w:rPr>
          <w:rFonts w:asciiTheme="majorEastAsia" w:eastAsiaTheme="majorEastAsia" w:hAnsiTheme="majorEastAsia" w:cs="FangSong_GB2312"/>
          <w:sz w:val="28"/>
          <w:szCs w:val="28"/>
        </w:rPr>
      </w:pPr>
      <w:r w:rsidRPr="00EA4D7F">
        <w:rPr>
          <w:rFonts w:asciiTheme="majorEastAsia" w:eastAsiaTheme="majorEastAsia" w:hAnsiTheme="majorEastAsia" w:cs="FangSong_GB2312" w:hint="eastAsia"/>
          <w:sz w:val="28"/>
          <w:szCs w:val="28"/>
        </w:rPr>
        <w:t>准备好IETP的认证评估。避免过多的审核在您的工厂。</w:t>
      </w:r>
    </w:p>
    <w:p w:rsidR="00F04965" w:rsidRPr="00EA4D7F" w:rsidRDefault="00253AD7">
      <w:pPr>
        <w:spacing w:line="350" w:lineRule="exact"/>
        <w:ind w:firstLineChars="200" w:firstLine="560"/>
        <w:rPr>
          <w:rFonts w:asciiTheme="majorEastAsia" w:eastAsiaTheme="majorEastAsia" w:hAnsiTheme="majorEastAsia" w:cs="FangSong_GB2312"/>
          <w:sz w:val="28"/>
          <w:szCs w:val="28"/>
        </w:rPr>
      </w:pPr>
      <w:r w:rsidRPr="00EA4D7F">
        <w:rPr>
          <w:rFonts w:asciiTheme="majorEastAsia" w:eastAsiaTheme="majorEastAsia" w:hAnsiTheme="majorEastAsia" w:cs="FangSong_GB2312" w:hint="eastAsia"/>
          <w:sz w:val="28"/>
          <w:szCs w:val="28"/>
        </w:rPr>
        <w:t>ICTI 玩具业责任规范 (IETP)的审核清单现更新为2.1版, 并已于2019年9月1日生效实施。最新版 (2.1 版) 的审核清单对33 个清单问题进行了修改。这些修改包括更新了审核项的文字内容以强调要求的重要性，同时让要求变得更清晰更易明。</w:t>
      </w:r>
    </w:p>
    <w:p w:rsidR="00F04965" w:rsidRPr="00EA4D7F" w:rsidRDefault="00253AD7">
      <w:pPr>
        <w:spacing w:line="350" w:lineRule="exact"/>
        <w:ind w:firstLineChars="200" w:firstLine="560"/>
        <w:rPr>
          <w:rFonts w:asciiTheme="majorEastAsia" w:eastAsiaTheme="majorEastAsia" w:hAnsiTheme="majorEastAsia" w:cs="FangSong_GB2312"/>
          <w:sz w:val="28"/>
          <w:szCs w:val="28"/>
        </w:rPr>
      </w:pPr>
      <w:r w:rsidRPr="00EA4D7F">
        <w:rPr>
          <w:rFonts w:asciiTheme="majorEastAsia" w:eastAsiaTheme="majorEastAsia" w:hAnsiTheme="majorEastAsia" w:cs="FangSong_GB2312" w:hint="eastAsia"/>
          <w:sz w:val="28"/>
          <w:szCs w:val="28"/>
        </w:rPr>
        <w:t>为了能让工厂及时清晰的了解最新审核清单（2.1版）的更新内容，了解实际执行中需要注意的要点要求，了解更多PV进度调研中的最佳实践案例</w:t>
      </w:r>
      <w:r w:rsidRPr="00EA4D7F">
        <w:rPr>
          <w:rFonts w:asciiTheme="majorEastAsia" w:eastAsiaTheme="majorEastAsia" w:hAnsiTheme="majorEastAsia" w:cs="FangSong_GB2312" w:hint="eastAsia"/>
          <w:color w:val="000000" w:themeColor="text1"/>
          <w:sz w:val="28"/>
          <w:szCs w:val="28"/>
        </w:rPr>
        <w:t>分享，宁波市玩具和婴童用品行业协会将联合</w:t>
      </w:r>
      <w:r w:rsidRPr="00EA4D7F">
        <w:rPr>
          <w:rFonts w:asciiTheme="majorEastAsia" w:eastAsiaTheme="majorEastAsia" w:hAnsiTheme="majorEastAsia" w:cs="FangSong_GB2312" w:hint="eastAsia"/>
          <w:sz w:val="28"/>
          <w:szCs w:val="28"/>
        </w:rPr>
        <w:t>IETP于2019年10月29-30日共同举办为期两天的</w:t>
      </w:r>
      <w:r w:rsidRPr="00EA4D7F">
        <w:rPr>
          <w:rFonts w:asciiTheme="majorEastAsia" w:eastAsiaTheme="majorEastAsia" w:hAnsiTheme="majorEastAsia" w:cs="FangSong_GB2312" w:hint="eastAsia"/>
          <w:b/>
          <w:sz w:val="28"/>
          <w:szCs w:val="28"/>
        </w:rPr>
        <w:t>IETP管理体系 - 进阶培训课程</w:t>
      </w:r>
      <w:r w:rsidRPr="00EA4D7F">
        <w:rPr>
          <w:rFonts w:asciiTheme="majorEastAsia" w:eastAsiaTheme="majorEastAsia" w:hAnsiTheme="majorEastAsia" w:cs="FangSong_GB2312" w:hint="eastAsia"/>
          <w:sz w:val="28"/>
          <w:szCs w:val="28"/>
        </w:rPr>
        <w:t>。具体通知如下：</w:t>
      </w:r>
    </w:p>
    <w:p w:rsidR="00F04965" w:rsidRPr="00EA4D7F" w:rsidRDefault="00253AD7">
      <w:pPr>
        <w:spacing w:line="350" w:lineRule="exact"/>
        <w:ind w:rightChars="-602" w:right="-1264" w:firstLineChars="200" w:firstLine="562"/>
        <w:rPr>
          <w:rFonts w:asciiTheme="majorEastAsia" w:eastAsiaTheme="majorEastAsia" w:hAnsiTheme="majorEastAsia" w:cs="FangSong_GB2312"/>
          <w:b/>
          <w:sz w:val="28"/>
          <w:szCs w:val="28"/>
        </w:rPr>
      </w:pPr>
      <w:r w:rsidRPr="00EA4D7F">
        <w:rPr>
          <w:rFonts w:asciiTheme="majorEastAsia" w:eastAsiaTheme="majorEastAsia" w:hAnsiTheme="majorEastAsia" w:cs="FangSong_GB2312" w:hint="eastAsia"/>
          <w:b/>
          <w:sz w:val="28"/>
          <w:szCs w:val="28"/>
        </w:rPr>
        <w:t>一、培训目的</w:t>
      </w:r>
    </w:p>
    <w:p w:rsidR="00F04965" w:rsidRPr="00EA4D7F" w:rsidRDefault="00253AD7">
      <w:pPr>
        <w:spacing w:line="350" w:lineRule="exact"/>
        <w:ind w:rightChars="36" w:right="76" w:firstLineChars="200" w:firstLine="560"/>
        <w:rPr>
          <w:rFonts w:asciiTheme="majorEastAsia" w:eastAsiaTheme="majorEastAsia" w:hAnsiTheme="majorEastAsia" w:cs="FangSong_GB2312"/>
          <w:sz w:val="28"/>
          <w:szCs w:val="28"/>
        </w:rPr>
      </w:pPr>
      <w:r w:rsidRPr="00EA4D7F">
        <w:rPr>
          <w:rFonts w:asciiTheme="majorEastAsia" w:eastAsiaTheme="majorEastAsia" w:hAnsiTheme="majorEastAsia" w:cs="FangSong_GB2312" w:hint="eastAsia"/>
          <w:sz w:val="28"/>
          <w:szCs w:val="28"/>
        </w:rPr>
        <w:t>1、通过培训，能全面系统掌握ICTI Ethical Toy Program的评级体系和新审核清单要求，帮助企业完善社会责任管理体系，提前做好审核应对准备。</w:t>
      </w:r>
    </w:p>
    <w:p w:rsidR="00F04965" w:rsidRPr="00EA4D7F" w:rsidRDefault="00253AD7">
      <w:pPr>
        <w:spacing w:line="350" w:lineRule="exact"/>
        <w:ind w:rightChars="36" w:right="76" w:firstLineChars="200" w:firstLine="560"/>
        <w:rPr>
          <w:rFonts w:asciiTheme="majorEastAsia" w:eastAsiaTheme="majorEastAsia" w:hAnsiTheme="majorEastAsia" w:cs="FangSong_GB2312"/>
          <w:b/>
          <w:sz w:val="28"/>
          <w:szCs w:val="28"/>
        </w:rPr>
      </w:pPr>
      <w:r w:rsidRPr="00EA4D7F">
        <w:rPr>
          <w:rFonts w:asciiTheme="majorEastAsia" w:eastAsiaTheme="majorEastAsia" w:hAnsiTheme="majorEastAsia" w:cs="FangSong_GB2312" w:hint="eastAsia"/>
          <w:sz w:val="28"/>
          <w:szCs w:val="28"/>
        </w:rPr>
        <w:t xml:space="preserve">2、通过讲师深入浅出的标准要求、问题讲解、案例分析，以及学员间的交流分享，能提升企业社会责任体系负责人的专业水平，日常运作中的疑难问题得到解答。   </w:t>
      </w:r>
    </w:p>
    <w:p w:rsidR="00F04965" w:rsidRPr="00EA4D7F" w:rsidRDefault="00253AD7">
      <w:pPr>
        <w:spacing w:line="350" w:lineRule="exact"/>
        <w:ind w:rightChars="-602" w:right="-1264" w:firstLineChars="200" w:firstLine="562"/>
        <w:rPr>
          <w:rFonts w:asciiTheme="majorEastAsia" w:eastAsiaTheme="majorEastAsia" w:hAnsiTheme="majorEastAsia" w:cs="FangSong_GB2312"/>
          <w:b/>
          <w:sz w:val="28"/>
          <w:szCs w:val="28"/>
        </w:rPr>
      </w:pPr>
      <w:r w:rsidRPr="00EA4D7F">
        <w:rPr>
          <w:rFonts w:asciiTheme="majorEastAsia" w:eastAsiaTheme="majorEastAsia" w:hAnsiTheme="majorEastAsia" w:cs="FangSong_GB2312" w:hint="eastAsia"/>
          <w:b/>
          <w:sz w:val="28"/>
          <w:szCs w:val="28"/>
        </w:rPr>
        <w:t>二、培训适合对象</w:t>
      </w:r>
    </w:p>
    <w:p w:rsidR="00F04965" w:rsidRPr="00EA4D7F" w:rsidRDefault="00253AD7">
      <w:pPr>
        <w:spacing w:line="350" w:lineRule="exact"/>
        <w:ind w:rightChars="-602" w:right="-1264" w:firstLineChars="200" w:firstLine="560"/>
        <w:rPr>
          <w:rFonts w:asciiTheme="majorEastAsia" w:eastAsiaTheme="majorEastAsia" w:hAnsiTheme="majorEastAsia" w:cs="FangSong_GB2312"/>
          <w:b/>
          <w:sz w:val="28"/>
          <w:szCs w:val="28"/>
        </w:rPr>
      </w:pPr>
      <w:r w:rsidRPr="00EA4D7F">
        <w:rPr>
          <w:rFonts w:asciiTheme="majorEastAsia" w:eastAsiaTheme="majorEastAsia" w:hAnsiTheme="majorEastAsia" w:cs="FangSong_GB2312" w:hint="eastAsia"/>
          <w:color w:val="000000"/>
          <w:sz w:val="28"/>
          <w:szCs w:val="28"/>
        </w:rPr>
        <w:t>对IETP标准要求比较熟悉或了解的工厂社会责任体系负责人。</w:t>
      </w:r>
    </w:p>
    <w:p w:rsidR="00F04965" w:rsidRPr="00EA4D7F" w:rsidRDefault="00253AD7">
      <w:pPr>
        <w:spacing w:line="350" w:lineRule="exact"/>
        <w:ind w:rightChars="-602" w:right="-1264" w:firstLineChars="200" w:firstLine="562"/>
        <w:rPr>
          <w:rFonts w:asciiTheme="majorEastAsia" w:eastAsiaTheme="majorEastAsia" w:hAnsiTheme="majorEastAsia" w:cs="FangSong_GB2312"/>
          <w:b/>
          <w:sz w:val="28"/>
          <w:szCs w:val="28"/>
        </w:rPr>
      </w:pPr>
      <w:r w:rsidRPr="00EA4D7F">
        <w:rPr>
          <w:rFonts w:asciiTheme="majorEastAsia" w:eastAsiaTheme="majorEastAsia" w:hAnsiTheme="majorEastAsia" w:cs="FangSong_GB2312" w:hint="eastAsia"/>
          <w:b/>
          <w:sz w:val="28"/>
          <w:szCs w:val="28"/>
        </w:rPr>
        <w:t>三、培训时间及地点</w:t>
      </w:r>
    </w:p>
    <w:p w:rsidR="00F04965" w:rsidRPr="00EA4D7F" w:rsidRDefault="00253AD7">
      <w:pPr>
        <w:spacing w:line="350" w:lineRule="exact"/>
        <w:ind w:rightChars="-602" w:right="-1264" w:firstLineChars="200" w:firstLine="560"/>
        <w:rPr>
          <w:rFonts w:asciiTheme="majorEastAsia" w:eastAsiaTheme="majorEastAsia" w:hAnsiTheme="majorEastAsia" w:cs="FangSong_GB2312"/>
          <w:bCs/>
          <w:sz w:val="28"/>
          <w:szCs w:val="28"/>
        </w:rPr>
      </w:pPr>
      <w:r w:rsidRPr="00EA4D7F">
        <w:rPr>
          <w:rFonts w:asciiTheme="majorEastAsia" w:eastAsiaTheme="majorEastAsia" w:hAnsiTheme="majorEastAsia" w:cs="FangSong_GB2312" w:hint="eastAsia"/>
          <w:bCs/>
          <w:sz w:val="28"/>
          <w:szCs w:val="28"/>
        </w:rPr>
        <w:t xml:space="preserve">培训时间：10月29-30日  </w:t>
      </w:r>
    </w:p>
    <w:p w:rsidR="00F04965" w:rsidRPr="00EA4D7F" w:rsidRDefault="00253AD7">
      <w:pPr>
        <w:spacing w:line="350" w:lineRule="exact"/>
        <w:ind w:rightChars="-602" w:right="-1264" w:firstLineChars="151" w:firstLine="423"/>
        <w:rPr>
          <w:rFonts w:asciiTheme="majorEastAsia" w:eastAsiaTheme="majorEastAsia" w:hAnsiTheme="majorEastAsia" w:cs="FangSong_GB2312"/>
          <w:bCs/>
          <w:sz w:val="28"/>
          <w:szCs w:val="28"/>
        </w:rPr>
      </w:pPr>
      <w:r w:rsidRPr="00EA4D7F">
        <w:rPr>
          <w:rFonts w:asciiTheme="majorEastAsia" w:eastAsiaTheme="majorEastAsia" w:hAnsiTheme="majorEastAsia" w:cs="FangSong_GB2312" w:hint="eastAsia"/>
          <w:bCs/>
          <w:sz w:val="28"/>
          <w:szCs w:val="28"/>
        </w:rPr>
        <w:t>培训地点：宁波饭店（马园路251号）。</w:t>
      </w:r>
    </w:p>
    <w:p w:rsidR="00F04965" w:rsidRPr="00EA4D7F" w:rsidRDefault="00253AD7">
      <w:pPr>
        <w:spacing w:line="350" w:lineRule="exact"/>
        <w:ind w:rightChars="-602" w:right="-1264" w:firstLineChars="200" w:firstLine="562"/>
        <w:rPr>
          <w:rFonts w:asciiTheme="majorEastAsia" w:eastAsiaTheme="majorEastAsia" w:hAnsiTheme="majorEastAsia" w:cs="FangSong_GB2312"/>
          <w:sz w:val="28"/>
          <w:szCs w:val="28"/>
        </w:rPr>
      </w:pPr>
      <w:r w:rsidRPr="00EA4D7F">
        <w:rPr>
          <w:rFonts w:asciiTheme="majorEastAsia" w:eastAsiaTheme="majorEastAsia" w:hAnsiTheme="majorEastAsia" w:cs="FangSong_GB2312" w:hint="eastAsia"/>
          <w:b/>
          <w:sz w:val="28"/>
          <w:szCs w:val="28"/>
        </w:rPr>
        <w:t>四、主要内容：</w:t>
      </w:r>
    </w:p>
    <w:p w:rsidR="00F04965" w:rsidRPr="00EA4D7F" w:rsidRDefault="00253AD7">
      <w:pPr>
        <w:spacing w:line="350" w:lineRule="exact"/>
        <w:ind w:rightChars="-602" w:right="-1264" w:firstLineChars="200" w:firstLine="562"/>
        <w:rPr>
          <w:rFonts w:asciiTheme="majorEastAsia" w:eastAsiaTheme="majorEastAsia" w:hAnsiTheme="majorEastAsia" w:cs="FangSong_GB2312"/>
          <w:sz w:val="28"/>
          <w:szCs w:val="28"/>
        </w:rPr>
      </w:pPr>
      <w:r w:rsidRPr="00EA4D7F">
        <w:rPr>
          <w:rFonts w:asciiTheme="majorEastAsia" w:eastAsiaTheme="majorEastAsia" w:hAnsiTheme="majorEastAsia" w:cs="FangSong_GB2312" w:hint="eastAsia"/>
          <w:b/>
          <w:sz w:val="28"/>
          <w:szCs w:val="28"/>
        </w:rPr>
        <w:t>（详见附件）</w:t>
      </w:r>
    </w:p>
    <w:p w:rsidR="00F04965" w:rsidRPr="00EA4D7F" w:rsidRDefault="00253AD7">
      <w:pPr>
        <w:spacing w:line="350" w:lineRule="exact"/>
        <w:ind w:rightChars="103" w:right="216" w:firstLineChars="200" w:firstLine="560"/>
        <w:rPr>
          <w:rFonts w:asciiTheme="majorEastAsia" w:eastAsiaTheme="majorEastAsia" w:hAnsiTheme="majorEastAsia" w:cs="FangSong_GB2312"/>
          <w:b/>
          <w:bCs/>
          <w:sz w:val="28"/>
          <w:szCs w:val="28"/>
        </w:rPr>
      </w:pPr>
      <w:r w:rsidRPr="00EA4D7F">
        <w:rPr>
          <w:rFonts w:asciiTheme="majorEastAsia" w:eastAsiaTheme="majorEastAsia" w:hAnsiTheme="majorEastAsia" w:cs="FangSong_GB2312" w:hint="eastAsia"/>
          <w:sz w:val="28"/>
          <w:szCs w:val="28"/>
        </w:rPr>
        <w:lastRenderedPageBreak/>
        <w:t>进阶课程特点：通过常见问题总结、案例分析、讨论和分享，以及审核清单的讲解，学员能够清晰地理解和掌握审核清单的要求，了解常见问题发生的根本原因，找到解决问题的方法和途径。学习如何建立完善的社会责任管理系统。</w:t>
      </w:r>
    </w:p>
    <w:p w:rsidR="00F04965" w:rsidRPr="00EA4D7F" w:rsidRDefault="00253AD7">
      <w:pPr>
        <w:spacing w:line="350" w:lineRule="exact"/>
        <w:ind w:rightChars="-602" w:right="-1264" w:firstLineChars="200" w:firstLine="562"/>
        <w:rPr>
          <w:rFonts w:asciiTheme="majorEastAsia" w:eastAsiaTheme="majorEastAsia" w:hAnsiTheme="majorEastAsia" w:cs="FangSong_GB2312"/>
          <w:b/>
          <w:bCs/>
          <w:sz w:val="28"/>
          <w:szCs w:val="28"/>
        </w:rPr>
      </w:pPr>
      <w:r w:rsidRPr="00EA4D7F">
        <w:rPr>
          <w:rFonts w:asciiTheme="majorEastAsia" w:eastAsiaTheme="majorEastAsia" w:hAnsiTheme="majorEastAsia" w:cs="FangSong_GB2312" w:hint="eastAsia"/>
          <w:b/>
          <w:sz w:val="28"/>
          <w:szCs w:val="28"/>
        </w:rPr>
        <w:t>五、培训</w:t>
      </w:r>
      <w:r w:rsidRPr="00EA4D7F">
        <w:rPr>
          <w:rFonts w:asciiTheme="majorEastAsia" w:eastAsiaTheme="majorEastAsia" w:hAnsiTheme="majorEastAsia" w:cs="FangSong_GB2312" w:hint="eastAsia"/>
          <w:b/>
          <w:bCs/>
          <w:sz w:val="28"/>
          <w:szCs w:val="28"/>
        </w:rPr>
        <w:t>费用及缴费方式</w:t>
      </w:r>
    </w:p>
    <w:p w:rsidR="00F04965" w:rsidRPr="00EA4D7F" w:rsidRDefault="00253AD7">
      <w:pPr>
        <w:spacing w:line="350" w:lineRule="exact"/>
        <w:ind w:firstLineChars="200" w:firstLine="560"/>
        <w:rPr>
          <w:rFonts w:asciiTheme="majorEastAsia" w:eastAsiaTheme="majorEastAsia" w:hAnsiTheme="majorEastAsia" w:cs="FangSong_GB2312"/>
          <w:sz w:val="28"/>
          <w:szCs w:val="28"/>
        </w:rPr>
      </w:pPr>
      <w:r w:rsidRPr="00EA4D7F">
        <w:rPr>
          <w:rFonts w:asciiTheme="majorEastAsia" w:eastAsiaTheme="majorEastAsia" w:hAnsiTheme="majorEastAsia" w:cs="FangSong_GB2312" w:hint="eastAsia"/>
          <w:sz w:val="28"/>
          <w:szCs w:val="28"/>
        </w:rPr>
        <w:t>1、培训费用(</w:t>
      </w:r>
      <w:r w:rsidRPr="00EA4D7F">
        <w:rPr>
          <w:rFonts w:asciiTheme="majorEastAsia" w:eastAsiaTheme="majorEastAsia" w:hAnsiTheme="majorEastAsia" w:cs="FangSong_GB2312" w:hint="eastAsia"/>
          <w:b/>
          <w:sz w:val="28"/>
          <w:szCs w:val="28"/>
        </w:rPr>
        <w:t>已经持有I</w:t>
      </w:r>
      <w:r w:rsidRPr="00EA4D7F">
        <w:rPr>
          <w:rFonts w:asciiTheme="majorEastAsia" w:eastAsiaTheme="majorEastAsia" w:hAnsiTheme="majorEastAsia" w:cs="FangSong_GB2312"/>
          <w:b/>
          <w:sz w:val="28"/>
          <w:szCs w:val="28"/>
        </w:rPr>
        <w:t>ETP</w:t>
      </w:r>
      <w:r w:rsidRPr="00EA4D7F">
        <w:rPr>
          <w:rFonts w:asciiTheme="majorEastAsia" w:eastAsiaTheme="majorEastAsia" w:hAnsiTheme="majorEastAsia" w:cs="FangSong_GB2312" w:hint="eastAsia"/>
          <w:b/>
          <w:sz w:val="28"/>
          <w:szCs w:val="28"/>
        </w:rPr>
        <w:t>证书的企业或已缴纳I</w:t>
      </w:r>
      <w:r w:rsidRPr="00EA4D7F">
        <w:rPr>
          <w:rFonts w:asciiTheme="majorEastAsia" w:eastAsiaTheme="majorEastAsia" w:hAnsiTheme="majorEastAsia" w:cs="FangSong_GB2312"/>
          <w:b/>
          <w:sz w:val="28"/>
          <w:szCs w:val="28"/>
        </w:rPr>
        <w:t>ETP</w:t>
      </w:r>
      <w:r w:rsidRPr="00EA4D7F">
        <w:rPr>
          <w:rFonts w:asciiTheme="majorEastAsia" w:eastAsiaTheme="majorEastAsia" w:hAnsiTheme="majorEastAsia" w:cs="FangSong_GB2312" w:hint="eastAsia"/>
          <w:b/>
          <w:sz w:val="28"/>
          <w:szCs w:val="28"/>
        </w:rPr>
        <w:t>注册费的企业可以享有I</w:t>
      </w:r>
      <w:r w:rsidRPr="00EA4D7F">
        <w:rPr>
          <w:rFonts w:asciiTheme="majorEastAsia" w:eastAsiaTheme="majorEastAsia" w:hAnsiTheme="majorEastAsia" w:cs="FangSong_GB2312"/>
          <w:b/>
          <w:sz w:val="28"/>
          <w:szCs w:val="28"/>
        </w:rPr>
        <w:t>ETP</w:t>
      </w:r>
      <w:r w:rsidRPr="00EA4D7F">
        <w:rPr>
          <w:rFonts w:asciiTheme="majorEastAsia" w:eastAsiaTheme="majorEastAsia" w:hAnsiTheme="majorEastAsia" w:cs="FangSong_GB2312" w:hint="eastAsia"/>
          <w:b/>
          <w:sz w:val="28"/>
          <w:szCs w:val="28"/>
        </w:rPr>
        <w:t>的培训补助，具体请与协会或I</w:t>
      </w:r>
      <w:r w:rsidRPr="00EA4D7F">
        <w:rPr>
          <w:rFonts w:asciiTheme="majorEastAsia" w:eastAsiaTheme="majorEastAsia" w:hAnsiTheme="majorEastAsia" w:cs="FangSong_GB2312"/>
          <w:b/>
          <w:sz w:val="28"/>
          <w:szCs w:val="28"/>
        </w:rPr>
        <w:t>ETP</w:t>
      </w:r>
      <w:r w:rsidRPr="00EA4D7F">
        <w:rPr>
          <w:rFonts w:asciiTheme="majorEastAsia" w:eastAsiaTheme="majorEastAsia" w:hAnsiTheme="majorEastAsia" w:cs="FangSong_GB2312" w:hint="eastAsia"/>
          <w:b/>
          <w:sz w:val="28"/>
          <w:szCs w:val="28"/>
        </w:rPr>
        <w:t>联系咨询</w:t>
      </w:r>
      <w:r w:rsidRPr="00EA4D7F">
        <w:rPr>
          <w:rFonts w:asciiTheme="majorEastAsia" w:eastAsiaTheme="majorEastAsia" w:hAnsiTheme="majorEastAsia" w:cs="FangSong_GB2312"/>
          <w:sz w:val="28"/>
          <w:szCs w:val="28"/>
        </w:rPr>
        <w:t>)</w:t>
      </w:r>
      <w:r w:rsidRPr="00EA4D7F">
        <w:rPr>
          <w:rFonts w:asciiTheme="majorEastAsia" w:eastAsiaTheme="majorEastAsia" w:hAnsiTheme="majorEastAsia" w:cs="FangSong_GB2312" w:hint="eastAsia"/>
          <w:sz w:val="28"/>
          <w:szCs w:val="28"/>
        </w:rPr>
        <w:t>：</w:t>
      </w:r>
    </w:p>
    <w:p w:rsidR="00F04965" w:rsidRPr="00EA4D7F" w:rsidRDefault="00253AD7">
      <w:pPr>
        <w:spacing w:line="350" w:lineRule="exact"/>
        <w:ind w:firstLineChars="200" w:firstLine="560"/>
        <w:rPr>
          <w:rFonts w:asciiTheme="majorEastAsia" w:eastAsiaTheme="majorEastAsia" w:hAnsiTheme="majorEastAsia" w:cs="FangSong_GB2312"/>
          <w:sz w:val="28"/>
          <w:szCs w:val="28"/>
        </w:rPr>
      </w:pPr>
      <w:r w:rsidRPr="00EA4D7F">
        <w:rPr>
          <w:rFonts w:asciiTheme="majorEastAsia" w:eastAsiaTheme="majorEastAsia" w:hAnsiTheme="majorEastAsia" w:cs="FangSong_GB2312" w:hint="eastAsia"/>
          <w:sz w:val="28"/>
          <w:szCs w:val="28"/>
        </w:rPr>
        <w:t>¥1980 RMB/人（以上费用包含培训餐费、资料费、住宿费）</w:t>
      </w:r>
    </w:p>
    <w:p w:rsidR="00F04965" w:rsidRPr="00EA4D7F" w:rsidRDefault="00253AD7">
      <w:pPr>
        <w:spacing w:line="350" w:lineRule="exact"/>
        <w:rPr>
          <w:rFonts w:asciiTheme="majorEastAsia" w:eastAsiaTheme="majorEastAsia" w:hAnsiTheme="majorEastAsia" w:cs="FangSong_GB2312"/>
          <w:sz w:val="28"/>
          <w:szCs w:val="28"/>
        </w:rPr>
      </w:pPr>
      <w:r w:rsidRPr="00EA4D7F">
        <w:rPr>
          <w:rFonts w:asciiTheme="majorEastAsia" w:eastAsiaTheme="majorEastAsia" w:hAnsiTheme="majorEastAsia" w:cs="FangSong_GB2312" w:hint="eastAsia"/>
          <w:sz w:val="28"/>
          <w:szCs w:val="28"/>
        </w:rPr>
        <w:t xml:space="preserve">    ¥1680 RMB/人（以上费用包含培训餐费、资料费、不含住宿费）</w:t>
      </w:r>
    </w:p>
    <w:p w:rsidR="00F04965" w:rsidRPr="00EA4D7F" w:rsidRDefault="00253AD7">
      <w:pPr>
        <w:spacing w:line="350" w:lineRule="exact"/>
        <w:ind w:firstLineChars="200" w:firstLine="560"/>
        <w:rPr>
          <w:rFonts w:asciiTheme="majorEastAsia" w:eastAsiaTheme="majorEastAsia" w:hAnsiTheme="majorEastAsia" w:cs="FangSong_GB2312"/>
          <w:sz w:val="28"/>
          <w:szCs w:val="28"/>
        </w:rPr>
      </w:pPr>
      <w:r w:rsidRPr="00EA4D7F">
        <w:rPr>
          <w:rFonts w:asciiTheme="majorEastAsia" w:eastAsiaTheme="majorEastAsia" w:hAnsiTheme="majorEastAsia" w:cs="FangSong_GB2312" w:hint="eastAsia"/>
          <w:sz w:val="28"/>
          <w:szCs w:val="28"/>
        </w:rPr>
        <w:t>2、缴费方式：本次培训委托</w:t>
      </w:r>
      <w:r w:rsidRPr="00EA4D7F">
        <w:rPr>
          <w:rFonts w:asciiTheme="majorEastAsia" w:eastAsiaTheme="majorEastAsia" w:hAnsiTheme="majorEastAsia" w:cs="FangSong_GB2312" w:hint="eastAsia"/>
          <w:bCs/>
          <w:sz w:val="28"/>
          <w:szCs w:val="28"/>
        </w:rPr>
        <w:t>宁波一沐文化创意有限公司负责统</w:t>
      </w:r>
      <w:r w:rsidRPr="00EA4D7F">
        <w:rPr>
          <w:rFonts w:asciiTheme="majorEastAsia" w:eastAsiaTheme="majorEastAsia" w:hAnsiTheme="majorEastAsia" w:cs="FangSong_GB2312" w:hint="eastAsia"/>
          <w:sz w:val="28"/>
          <w:szCs w:val="28"/>
        </w:rPr>
        <w:t>一安排会务及开具培训发票，请以银行转账方式支付。</w:t>
      </w:r>
    </w:p>
    <w:p w:rsidR="00F04965" w:rsidRPr="00EA4D7F" w:rsidRDefault="00253AD7">
      <w:pPr>
        <w:spacing w:line="350" w:lineRule="exact"/>
        <w:ind w:rightChars="-602" w:right="-1264" w:firstLine="560"/>
        <w:rPr>
          <w:rFonts w:asciiTheme="majorEastAsia" w:eastAsiaTheme="majorEastAsia" w:hAnsiTheme="majorEastAsia" w:cs="FangSong_GB2312"/>
          <w:b/>
          <w:sz w:val="28"/>
          <w:szCs w:val="28"/>
        </w:rPr>
      </w:pPr>
      <w:r w:rsidRPr="00EA4D7F">
        <w:rPr>
          <w:rFonts w:asciiTheme="majorEastAsia" w:eastAsiaTheme="majorEastAsia" w:hAnsiTheme="majorEastAsia" w:cs="FangSong_GB2312" w:hint="eastAsia"/>
          <w:b/>
          <w:sz w:val="28"/>
          <w:szCs w:val="28"/>
        </w:rPr>
        <w:t>账户名称：宁波一沐文化创意有限公司</w:t>
      </w:r>
    </w:p>
    <w:p w:rsidR="00F04965" w:rsidRPr="00EA4D7F" w:rsidRDefault="00253AD7">
      <w:pPr>
        <w:spacing w:line="350" w:lineRule="exact"/>
        <w:ind w:rightChars="-602" w:right="-1264" w:firstLine="560"/>
        <w:rPr>
          <w:rFonts w:asciiTheme="majorEastAsia" w:eastAsiaTheme="majorEastAsia" w:hAnsiTheme="majorEastAsia" w:cs="FangSong_GB2312"/>
          <w:b/>
          <w:sz w:val="28"/>
          <w:szCs w:val="28"/>
        </w:rPr>
      </w:pPr>
      <w:r w:rsidRPr="00EA4D7F">
        <w:rPr>
          <w:rFonts w:asciiTheme="majorEastAsia" w:eastAsiaTheme="majorEastAsia" w:hAnsiTheme="majorEastAsia" w:cs="FangSong_GB2312" w:hint="eastAsia"/>
          <w:b/>
          <w:sz w:val="28"/>
          <w:szCs w:val="28"/>
        </w:rPr>
        <w:t>账号：21010122000729311</w:t>
      </w:r>
    </w:p>
    <w:p w:rsidR="00F04965" w:rsidRPr="00EA4D7F" w:rsidRDefault="00253AD7">
      <w:pPr>
        <w:spacing w:line="350" w:lineRule="exact"/>
        <w:ind w:rightChars="-602" w:right="-1264" w:firstLine="560"/>
        <w:rPr>
          <w:rFonts w:asciiTheme="majorEastAsia" w:eastAsiaTheme="majorEastAsia" w:hAnsiTheme="majorEastAsia" w:cs="FangSong_GB2312"/>
          <w:b/>
          <w:sz w:val="28"/>
          <w:szCs w:val="28"/>
        </w:rPr>
      </w:pPr>
      <w:r w:rsidRPr="00EA4D7F">
        <w:rPr>
          <w:rFonts w:asciiTheme="majorEastAsia" w:eastAsiaTheme="majorEastAsia" w:hAnsiTheme="majorEastAsia" w:cs="FangSong_GB2312" w:hint="eastAsia"/>
          <w:b/>
          <w:sz w:val="28"/>
          <w:szCs w:val="28"/>
        </w:rPr>
        <w:t>开户行：宁波银行湖东支行</w:t>
      </w:r>
    </w:p>
    <w:p w:rsidR="00F04965" w:rsidRPr="00EA4D7F" w:rsidRDefault="00253AD7">
      <w:pPr>
        <w:spacing w:line="350" w:lineRule="exact"/>
        <w:ind w:rightChars="-602" w:right="-1264" w:firstLine="420"/>
        <w:rPr>
          <w:rStyle w:val="Hyperlink"/>
          <w:rFonts w:asciiTheme="majorEastAsia" w:eastAsiaTheme="majorEastAsia" w:hAnsiTheme="majorEastAsia" w:cs="FangSong_GB2312"/>
          <w:bCs/>
          <w:color w:val="auto"/>
          <w:kern w:val="0"/>
          <w:sz w:val="28"/>
          <w:szCs w:val="28"/>
          <w:u w:val="none"/>
        </w:rPr>
      </w:pPr>
      <w:r w:rsidRPr="00EA4D7F">
        <w:rPr>
          <w:rFonts w:asciiTheme="majorEastAsia" w:eastAsiaTheme="majorEastAsia" w:hAnsiTheme="majorEastAsia" w:cs="FangSong_GB2312" w:hint="eastAsia"/>
          <w:bCs/>
          <w:kern w:val="0"/>
          <w:sz w:val="28"/>
          <w:szCs w:val="28"/>
        </w:rPr>
        <w:t>缴费后请将底单</w:t>
      </w:r>
      <w:hyperlink r:id="rId8" w:history="1">
        <w:r w:rsidRPr="00EA4D7F">
          <w:rPr>
            <w:rStyle w:val="Hyperlink"/>
            <w:rFonts w:asciiTheme="majorEastAsia" w:eastAsiaTheme="majorEastAsia" w:hAnsiTheme="majorEastAsia" w:cs="FangSong_GB2312" w:hint="eastAsia"/>
            <w:bCs/>
            <w:color w:val="auto"/>
            <w:kern w:val="0"/>
            <w:sz w:val="28"/>
            <w:szCs w:val="28"/>
            <w:u w:val="none"/>
          </w:rPr>
          <w:t>扫描件发至邮箱</w:t>
        </w:r>
      </w:hyperlink>
      <w:r w:rsidRPr="00EA4D7F">
        <w:rPr>
          <w:rStyle w:val="Hyperlink"/>
          <w:rFonts w:asciiTheme="majorEastAsia" w:eastAsiaTheme="majorEastAsia" w:hAnsiTheme="majorEastAsia" w:cs="FangSong_GB2312" w:hint="eastAsia"/>
          <w:bCs/>
          <w:color w:val="auto"/>
          <w:kern w:val="0"/>
          <w:sz w:val="28"/>
          <w:szCs w:val="28"/>
          <w:u w:val="none"/>
        </w:rPr>
        <w:t>nbtjpa_zlp@126.com.</w:t>
      </w:r>
    </w:p>
    <w:p w:rsidR="00F04965" w:rsidRPr="00EA4D7F" w:rsidRDefault="00253AD7">
      <w:pPr>
        <w:spacing w:line="350" w:lineRule="exact"/>
        <w:ind w:leftChars="218" w:left="458" w:rightChars="-602" w:right="-1264"/>
        <w:rPr>
          <w:rFonts w:asciiTheme="majorEastAsia" w:eastAsiaTheme="majorEastAsia" w:hAnsiTheme="majorEastAsia" w:cs="FangSong_GB2312"/>
          <w:b/>
          <w:sz w:val="28"/>
          <w:szCs w:val="28"/>
        </w:rPr>
      </w:pPr>
      <w:r w:rsidRPr="00EA4D7F">
        <w:rPr>
          <w:rFonts w:asciiTheme="majorEastAsia" w:eastAsiaTheme="majorEastAsia" w:hAnsiTheme="majorEastAsia" w:cs="FangSong_GB2312" w:hint="eastAsia"/>
          <w:b/>
          <w:sz w:val="28"/>
          <w:szCs w:val="28"/>
        </w:rPr>
        <w:t>六、报名方式</w:t>
      </w:r>
    </w:p>
    <w:p w:rsidR="00F04965" w:rsidRPr="00EA4D7F" w:rsidRDefault="00253AD7">
      <w:pPr>
        <w:spacing w:line="350" w:lineRule="exact"/>
        <w:ind w:rightChars="36" w:right="76" w:firstLineChars="200" w:firstLine="560"/>
        <w:rPr>
          <w:rFonts w:asciiTheme="majorEastAsia" w:eastAsiaTheme="majorEastAsia" w:hAnsiTheme="majorEastAsia" w:cs="FangSong_GB2312"/>
          <w:bCs/>
          <w:color w:val="000000" w:themeColor="text1"/>
          <w:sz w:val="28"/>
          <w:szCs w:val="28"/>
        </w:rPr>
      </w:pPr>
      <w:r w:rsidRPr="00EA4D7F">
        <w:rPr>
          <w:rFonts w:asciiTheme="majorEastAsia" w:eastAsiaTheme="majorEastAsia" w:hAnsiTheme="majorEastAsia" w:cs="FangSong_GB2312" w:hint="eastAsia"/>
          <w:bCs/>
          <w:color w:val="000000" w:themeColor="text1"/>
          <w:sz w:val="28"/>
          <w:szCs w:val="28"/>
        </w:rPr>
        <w:t>1. 请有意参加培训的企业填写报名回执，并把回执发送到邮箱：</w:t>
      </w:r>
      <w:r w:rsidR="007C071F" w:rsidRPr="00EA4D7F">
        <w:rPr>
          <w:rFonts w:asciiTheme="majorEastAsia" w:eastAsiaTheme="majorEastAsia" w:hAnsiTheme="majorEastAsia" w:cs="FangSong_GB2312"/>
          <w:bCs/>
          <w:color w:val="000000" w:themeColor="text1"/>
          <w:sz w:val="28"/>
          <w:szCs w:val="28"/>
        </w:rPr>
        <w:t>nbtjpa_zlp</w:t>
      </w:r>
      <w:r w:rsidR="007C071F" w:rsidRPr="00EA4D7F">
        <w:rPr>
          <w:rFonts w:asciiTheme="majorEastAsia" w:eastAsiaTheme="majorEastAsia" w:hAnsiTheme="majorEastAsia" w:cs="FangSong_GB2312" w:hint="eastAsia"/>
          <w:bCs/>
          <w:color w:val="000000" w:themeColor="text1"/>
          <w:sz w:val="28"/>
          <w:szCs w:val="28"/>
        </w:rPr>
        <w:t xml:space="preserve"> </w:t>
      </w:r>
      <w:r w:rsidRPr="00EA4D7F">
        <w:rPr>
          <w:rFonts w:asciiTheme="majorEastAsia" w:eastAsiaTheme="majorEastAsia" w:hAnsiTheme="majorEastAsia" w:cs="FangSong_GB2312" w:hint="eastAsia"/>
          <w:bCs/>
          <w:color w:val="000000" w:themeColor="text1"/>
          <w:sz w:val="28"/>
          <w:szCs w:val="28"/>
        </w:rPr>
        <w:t>@126.com。报名截止日期10月28日，相关培训费用请在收到我们的报名确认邮件后再缴纳。</w:t>
      </w:r>
    </w:p>
    <w:p w:rsidR="00F04965" w:rsidRPr="00EA4D7F" w:rsidRDefault="00253AD7">
      <w:pPr>
        <w:spacing w:line="350" w:lineRule="exact"/>
        <w:ind w:rightChars="-602" w:right="-1264" w:firstLineChars="200" w:firstLine="560"/>
        <w:rPr>
          <w:rFonts w:asciiTheme="majorEastAsia" w:eastAsiaTheme="majorEastAsia" w:hAnsiTheme="majorEastAsia" w:cs="FangSong_GB2312"/>
          <w:b/>
          <w:color w:val="000000"/>
          <w:sz w:val="28"/>
          <w:szCs w:val="28"/>
        </w:rPr>
      </w:pPr>
      <w:r w:rsidRPr="00EA4D7F">
        <w:rPr>
          <w:rFonts w:asciiTheme="majorEastAsia" w:eastAsiaTheme="majorEastAsia" w:hAnsiTheme="majorEastAsia" w:cs="FangSong_GB2312" w:hint="eastAsia"/>
          <w:bCs/>
          <w:sz w:val="28"/>
          <w:szCs w:val="28"/>
        </w:rPr>
        <w:t>2．联系人：周丽萍 13806665910</w:t>
      </w:r>
    </w:p>
    <w:p w:rsidR="00F04965" w:rsidRPr="00EA4D7F" w:rsidRDefault="00253AD7">
      <w:pPr>
        <w:spacing w:line="350" w:lineRule="exact"/>
        <w:ind w:rightChars="-30" w:right="-63" w:firstLineChars="200" w:firstLine="562"/>
        <w:rPr>
          <w:rFonts w:asciiTheme="majorEastAsia" w:eastAsiaTheme="majorEastAsia" w:hAnsiTheme="majorEastAsia" w:cs="FangSong_GB2312"/>
          <w:b/>
          <w:color w:val="000000"/>
          <w:sz w:val="28"/>
          <w:szCs w:val="28"/>
        </w:rPr>
      </w:pPr>
      <w:r w:rsidRPr="00EA4D7F">
        <w:rPr>
          <w:rFonts w:asciiTheme="majorEastAsia" w:eastAsiaTheme="majorEastAsia" w:hAnsiTheme="majorEastAsia" w:cs="FangSong_GB2312" w:hint="eastAsia"/>
          <w:b/>
          <w:color w:val="000000"/>
          <w:sz w:val="28"/>
          <w:szCs w:val="28"/>
        </w:rPr>
        <w:t>七、其他注意事项：</w:t>
      </w:r>
    </w:p>
    <w:p w:rsidR="00F04965" w:rsidRPr="00EA4D7F" w:rsidRDefault="00253AD7">
      <w:pPr>
        <w:spacing w:line="350" w:lineRule="exact"/>
        <w:ind w:rightChars="-30" w:right="-63" w:firstLineChars="200" w:firstLine="560"/>
        <w:rPr>
          <w:rFonts w:asciiTheme="majorEastAsia" w:eastAsiaTheme="majorEastAsia" w:hAnsiTheme="majorEastAsia" w:cs="FangSong_GB2312"/>
          <w:bCs/>
          <w:color w:val="000000"/>
          <w:sz w:val="28"/>
          <w:szCs w:val="28"/>
        </w:rPr>
      </w:pPr>
      <w:r w:rsidRPr="00EA4D7F">
        <w:rPr>
          <w:rFonts w:asciiTheme="majorEastAsia" w:eastAsiaTheme="majorEastAsia" w:hAnsiTheme="majorEastAsia" w:cs="FangSong_GB2312" w:hint="eastAsia"/>
          <w:bCs/>
          <w:color w:val="000000"/>
          <w:sz w:val="28"/>
          <w:szCs w:val="28"/>
        </w:rPr>
        <w:t>1、请各企业参加培训的学员认真填写清楚公司名称（中英文），IETP证书编号以及姓名（中英文）。</w:t>
      </w:r>
    </w:p>
    <w:p w:rsidR="00F04965" w:rsidRPr="00EA4D7F" w:rsidRDefault="00253AD7">
      <w:pPr>
        <w:spacing w:line="350" w:lineRule="exact"/>
        <w:ind w:rightChars="-30" w:right="-63" w:firstLineChars="200" w:firstLine="560"/>
        <w:rPr>
          <w:rFonts w:asciiTheme="majorEastAsia" w:eastAsiaTheme="majorEastAsia" w:hAnsiTheme="majorEastAsia" w:cs="FangSong_GB2312"/>
          <w:bCs/>
          <w:color w:val="000000"/>
          <w:sz w:val="28"/>
          <w:szCs w:val="28"/>
        </w:rPr>
      </w:pPr>
      <w:r w:rsidRPr="00EA4D7F">
        <w:rPr>
          <w:rFonts w:asciiTheme="majorEastAsia" w:eastAsiaTheme="majorEastAsia" w:hAnsiTheme="majorEastAsia" w:cs="FangSong_GB2312" w:hint="eastAsia"/>
          <w:bCs/>
          <w:color w:val="000000"/>
          <w:sz w:val="28"/>
          <w:szCs w:val="28"/>
        </w:rPr>
        <w:t xml:space="preserve">2、 如您在回执填写住宿，会务组会帮您预留好房间，如需单间，需补足差价300元，入住时请务必出示身份证。 </w:t>
      </w:r>
    </w:p>
    <w:p w:rsidR="00F04965" w:rsidRPr="00EA4D7F" w:rsidRDefault="00F04965">
      <w:pPr>
        <w:spacing w:line="350" w:lineRule="exact"/>
        <w:ind w:leftChars="217" w:left="456" w:rightChars="36" w:right="76"/>
        <w:rPr>
          <w:rFonts w:asciiTheme="majorEastAsia" w:eastAsiaTheme="majorEastAsia" w:hAnsiTheme="majorEastAsia" w:cs="FangSong_GB2312"/>
          <w:sz w:val="28"/>
          <w:szCs w:val="28"/>
        </w:rPr>
      </w:pPr>
    </w:p>
    <w:p w:rsidR="00F04965" w:rsidRPr="00EA4D7F" w:rsidRDefault="00253AD7">
      <w:pPr>
        <w:spacing w:line="350" w:lineRule="exact"/>
        <w:jc w:val="right"/>
        <w:rPr>
          <w:rFonts w:asciiTheme="majorEastAsia" w:eastAsiaTheme="majorEastAsia" w:hAnsiTheme="majorEastAsia" w:cs="FangSong_GB2312"/>
          <w:b/>
          <w:bCs/>
          <w:spacing w:val="-6"/>
          <w:kern w:val="0"/>
          <w:sz w:val="28"/>
          <w:szCs w:val="28"/>
          <w:lang w:bidi="ar"/>
        </w:rPr>
      </w:pPr>
      <w:r w:rsidRPr="00EA4D7F">
        <w:rPr>
          <w:rFonts w:asciiTheme="majorEastAsia" w:eastAsiaTheme="majorEastAsia" w:hAnsiTheme="majorEastAsia" w:cs="FangSong_GB2312" w:hint="eastAsia"/>
          <w:b/>
          <w:bCs/>
          <w:spacing w:val="-6"/>
          <w:kern w:val="0"/>
          <w:sz w:val="28"/>
          <w:szCs w:val="28"/>
          <w:lang w:bidi="ar"/>
        </w:rPr>
        <w:t>宁波市玩具和婴童用品行业协会</w:t>
      </w:r>
    </w:p>
    <w:p w:rsidR="00F04965" w:rsidRPr="00EA4D7F" w:rsidRDefault="00253AD7">
      <w:pPr>
        <w:spacing w:line="350" w:lineRule="exact"/>
        <w:jc w:val="right"/>
        <w:rPr>
          <w:rFonts w:asciiTheme="majorEastAsia" w:eastAsiaTheme="majorEastAsia" w:hAnsiTheme="majorEastAsia" w:cs="FangSong_GB2312"/>
          <w:b/>
          <w:bCs/>
          <w:spacing w:val="-6"/>
          <w:kern w:val="0"/>
          <w:sz w:val="28"/>
          <w:szCs w:val="28"/>
          <w:lang w:bidi="ar"/>
        </w:rPr>
      </w:pPr>
      <w:r w:rsidRPr="00EA4D7F">
        <w:rPr>
          <w:rFonts w:asciiTheme="majorEastAsia" w:eastAsiaTheme="majorEastAsia" w:hAnsiTheme="majorEastAsia" w:cs="FangSong_GB2312" w:hint="eastAsia"/>
          <w:b/>
          <w:bCs/>
          <w:spacing w:val="-6"/>
          <w:kern w:val="0"/>
          <w:sz w:val="28"/>
          <w:szCs w:val="28"/>
          <w:lang w:bidi="ar"/>
        </w:rPr>
        <w:t>2019年9月10日</w:t>
      </w:r>
    </w:p>
    <w:p w:rsidR="00B55878" w:rsidRPr="00EA4D7F" w:rsidRDefault="00B55878">
      <w:pPr>
        <w:spacing w:line="400" w:lineRule="exact"/>
        <w:ind w:rightChars="-30" w:right="-63"/>
        <w:rPr>
          <w:rFonts w:asciiTheme="majorEastAsia" w:eastAsiaTheme="majorEastAsia" w:hAnsiTheme="majorEastAsia" w:cs="FangSong_GB2312"/>
          <w:b/>
          <w:color w:val="000000"/>
          <w:sz w:val="36"/>
          <w:szCs w:val="36"/>
        </w:rPr>
      </w:pPr>
    </w:p>
    <w:p w:rsidR="00392EE0" w:rsidRPr="00EA4D7F" w:rsidRDefault="00253AD7" w:rsidP="00B55878">
      <w:pPr>
        <w:spacing w:after="0" w:line="400" w:lineRule="exact"/>
        <w:ind w:rightChars="-30" w:right="-63"/>
        <w:rPr>
          <w:rFonts w:asciiTheme="majorEastAsia" w:eastAsiaTheme="majorEastAsia" w:hAnsiTheme="majorEastAsia" w:cs="FangSong_GB2312"/>
          <w:bCs/>
          <w:color w:val="000000"/>
          <w:sz w:val="32"/>
          <w:szCs w:val="32"/>
        </w:rPr>
      </w:pPr>
      <w:r w:rsidRPr="00EA4D7F">
        <w:rPr>
          <w:rFonts w:asciiTheme="majorEastAsia" w:eastAsiaTheme="majorEastAsia" w:hAnsiTheme="majorEastAsia" w:cs="FangSong_GB2312" w:hint="eastAsia"/>
          <w:b/>
          <w:color w:val="000000"/>
          <w:sz w:val="36"/>
          <w:szCs w:val="36"/>
        </w:rPr>
        <w:t>附件：</w:t>
      </w:r>
      <w:r w:rsidRPr="00EA4D7F">
        <w:rPr>
          <w:rFonts w:asciiTheme="majorEastAsia" w:eastAsiaTheme="majorEastAsia" w:hAnsiTheme="majorEastAsia" w:cs="FangSong_GB2312" w:hint="eastAsia"/>
          <w:bCs/>
          <w:color w:val="000000"/>
          <w:sz w:val="32"/>
          <w:szCs w:val="32"/>
        </w:rPr>
        <w:t xml:space="preserve">                          </w:t>
      </w:r>
    </w:p>
    <w:p w:rsidR="00F04965" w:rsidRPr="00EA4D7F" w:rsidRDefault="00253AD7" w:rsidP="00392EE0">
      <w:pPr>
        <w:spacing w:after="0" w:line="400" w:lineRule="exact"/>
        <w:ind w:rightChars="-30" w:right="-63"/>
        <w:jc w:val="center"/>
        <w:rPr>
          <w:rFonts w:asciiTheme="majorEastAsia" w:eastAsiaTheme="majorEastAsia" w:hAnsiTheme="majorEastAsia" w:cs="FangSong_GB2312"/>
          <w:b/>
          <w:color w:val="000000"/>
          <w:sz w:val="32"/>
          <w:szCs w:val="32"/>
        </w:rPr>
      </w:pPr>
      <w:r w:rsidRPr="00EA4D7F">
        <w:rPr>
          <w:rFonts w:asciiTheme="majorEastAsia" w:eastAsiaTheme="majorEastAsia" w:hAnsiTheme="majorEastAsia" w:cs="FangSong_GB2312" w:hint="eastAsia"/>
          <w:b/>
          <w:color w:val="000000"/>
          <w:sz w:val="32"/>
          <w:szCs w:val="32"/>
        </w:rPr>
        <w:t>培训内容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3544"/>
        <w:gridCol w:w="3798"/>
      </w:tblGrid>
      <w:tr w:rsidR="004D6A4D" w:rsidRPr="00EA4D7F" w:rsidTr="004D6A4D">
        <w:tc>
          <w:tcPr>
            <w:tcW w:w="1838" w:type="dxa"/>
          </w:tcPr>
          <w:p w:rsidR="004D6A4D" w:rsidRPr="00EA4D7F" w:rsidRDefault="004D6A4D" w:rsidP="00B55878">
            <w:pPr>
              <w:spacing w:after="0" w:line="400" w:lineRule="exact"/>
              <w:ind w:rightChars="-30" w:right="-63"/>
              <w:rPr>
                <w:rFonts w:asciiTheme="majorEastAsia" w:eastAsiaTheme="majorEastAsia" w:hAnsiTheme="majorEastAsia" w:cs="FangSong_GB2312"/>
                <w:b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培训时间</w:t>
            </w:r>
          </w:p>
        </w:tc>
        <w:tc>
          <w:tcPr>
            <w:tcW w:w="8618" w:type="dxa"/>
            <w:gridSpan w:val="3"/>
          </w:tcPr>
          <w:p w:rsidR="004D6A4D" w:rsidRPr="00EA4D7F" w:rsidRDefault="004D6A4D" w:rsidP="004D6A4D">
            <w:pPr>
              <w:spacing w:after="0" w:line="40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内容</w:t>
            </w:r>
          </w:p>
        </w:tc>
      </w:tr>
      <w:tr w:rsidR="004D6A4D" w:rsidRPr="00EA4D7F" w:rsidTr="009F03B9">
        <w:tc>
          <w:tcPr>
            <w:tcW w:w="1838" w:type="dxa"/>
            <w:vMerge w:val="restart"/>
          </w:tcPr>
          <w:p w:rsidR="004D6A4D" w:rsidRPr="00EA4D7F" w:rsidRDefault="004D6A4D" w:rsidP="004D6A4D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</w:p>
          <w:p w:rsidR="004D6A4D" w:rsidRPr="00EA4D7F" w:rsidRDefault="004D6A4D" w:rsidP="004D6A4D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</w:p>
          <w:p w:rsidR="004D6A4D" w:rsidRPr="00EA4D7F" w:rsidRDefault="004D6A4D" w:rsidP="004D6A4D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</w:p>
          <w:p w:rsidR="004D6A4D" w:rsidRPr="00EA4D7F" w:rsidRDefault="004D6A4D" w:rsidP="004D6A4D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10</w:t>
            </w:r>
          </w:p>
          <w:p w:rsidR="004D6A4D" w:rsidRPr="00EA4D7F" w:rsidRDefault="004D6A4D" w:rsidP="004D6A4D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月</w:t>
            </w:r>
          </w:p>
          <w:p w:rsidR="004D6A4D" w:rsidRPr="00EA4D7F" w:rsidRDefault="004D6A4D" w:rsidP="004D6A4D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29</w:t>
            </w:r>
          </w:p>
          <w:p w:rsidR="004D6A4D" w:rsidRPr="00EA4D7F" w:rsidRDefault="004D6A4D" w:rsidP="004D6A4D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|</w:t>
            </w:r>
          </w:p>
          <w:p w:rsidR="004D6A4D" w:rsidRPr="00EA4D7F" w:rsidRDefault="004D6A4D" w:rsidP="004D6A4D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30</w:t>
            </w:r>
          </w:p>
          <w:p w:rsidR="004D6A4D" w:rsidRPr="00EA4D7F" w:rsidRDefault="004D6A4D" w:rsidP="004D6A4D">
            <w:pPr>
              <w:spacing w:after="0" w:line="40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4D6A4D" w:rsidRPr="00EA4D7F" w:rsidRDefault="004D6A4D" w:rsidP="004D6A4D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lastRenderedPageBreak/>
              <w:t>第一部分</w:t>
            </w:r>
          </w:p>
        </w:tc>
        <w:tc>
          <w:tcPr>
            <w:tcW w:w="7342" w:type="dxa"/>
            <w:gridSpan w:val="2"/>
            <w:vAlign w:val="center"/>
          </w:tcPr>
          <w:p w:rsidR="004D6A4D" w:rsidRPr="00EA4D7F" w:rsidRDefault="004D6A4D" w:rsidP="004D6A4D">
            <w:pPr>
              <w:spacing w:after="0" w:line="400" w:lineRule="exact"/>
              <w:ind w:rightChars="-30" w:right="-63"/>
              <w:rPr>
                <w:rFonts w:asciiTheme="majorEastAsia" w:eastAsiaTheme="majorEastAsia" w:hAnsiTheme="majorEastAsia" w:cs="FangSong_GB2312"/>
                <w:b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IETP 介绍 – 机构、认证程序、重要政策</w:t>
            </w:r>
          </w:p>
        </w:tc>
      </w:tr>
      <w:tr w:rsidR="004D6A4D" w:rsidRPr="00EA4D7F" w:rsidTr="00C70549">
        <w:tc>
          <w:tcPr>
            <w:tcW w:w="1838" w:type="dxa"/>
            <w:vMerge/>
          </w:tcPr>
          <w:p w:rsidR="004D6A4D" w:rsidRPr="00EA4D7F" w:rsidRDefault="004D6A4D" w:rsidP="004D6A4D">
            <w:pPr>
              <w:spacing w:after="0" w:line="400" w:lineRule="exact"/>
              <w:ind w:rightChars="-30" w:right="-63"/>
              <w:rPr>
                <w:rFonts w:asciiTheme="majorEastAsia" w:eastAsiaTheme="majorEastAsia" w:hAnsiTheme="majorEastAsia" w:cs="FangSong_GB2312"/>
                <w:b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D6A4D" w:rsidRPr="00EA4D7F" w:rsidRDefault="004D6A4D" w:rsidP="004D6A4D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第二部分</w:t>
            </w:r>
          </w:p>
        </w:tc>
        <w:tc>
          <w:tcPr>
            <w:tcW w:w="7342" w:type="dxa"/>
            <w:gridSpan w:val="2"/>
            <w:vAlign w:val="center"/>
          </w:tcPr>
          <w:p w:rsidR="004D6A4D" w:rsidRPr="00EA4D7F" w:rsidRDefault="004D6A4D" w:rsidP="004D6A4D">
            <w:pPr>
              <w:spacing w:after="0" w:line="400" w:lineRule="exact"/>
              <w:ind w:rightChars="-30" w:right="-63"/>
              <w:rPr>
                <w:rFonts w:asciiTheme="majorEastAsia" w:eastAsiaTheme="majorEastAsia" w:hAnsiTheme="majorEastAsia" w:cs="FangSong_GB2312"/>
                <w:b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PV（进度调研）的经验分享</w:t>
            </w:r>
          </w:p>
        </w:tc>
      </w:tr>
      <w:tr w:rsidR="004D6A4D" w:rsidRPr="00EA4D7F" w:rsidTr="0074695A">
        <w:tc>
          <w:tcPr>
            <w:tcW w:w="1838" w:type="dxa"/>
            <w:vMerge/>
          </w:tcPr>
          <w:p w:rsidR="004D6A4D" w:rsidRPr="00EA4D7F" w:rsidRDefault="004D6A4D" w:rsidP="004D6A4D">
            <w:pPr>
              <w:spacing w:after="0" w:line="400" w:lineRule="exact"/>
              <w:ind w:rightChars="-30" w:right="-63"/>
              <w:rPr>
                <w:rFonts w:asciiTheme="majorEastAsia" w:eastAsiaTheme="majorEastAsia" w:hAnsiTheme="majorEastAsia" w:cs="FangSong_GB2312"/>
                <w:b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D6A4D" w:rsidRPr="00EA4D7F" w:rsidRDefault="004D6A4D" w:rsidP="004D6A4D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第三部分</w:t>
            </w:r>
          </w:p>
        </w:tc>
        <w:tc>
          <w:tcPr>
            <w:tcW w:w="3544" w:type="dxa"/>
            <w:vMerge w:val="restart"/>
            <w:vAlign w:val="center"/>
          </w:tcPr>
          <w:p w:rsidR="004D6A4D" w:rsidRPr="00EA4D7F" w:rsidRDefault="004D6A4D" w:rsidP="004D6A4D">
            <w:pPr>
              <w:spacing w:line="320" w:lineRule="exact"/>
              <w:ind w:rightChars="-30" w:right="-63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审核清单讲解 – 劳动用工部分 – 雇佣实践、工作时间、工资福利等</w:t>
            </w:r>
          </w:p>
        </w:tc>
        <w:tc>
          <w:tcPr>
            <w:tcW w:w="3798" w:type="dxa"/>
            <w:vAlign w:val="center"/>
          </w:tcPr>
          <w:p w:rsidR="004D6A4D" w:rsidRPr="00EA4D7F" w:rsidRDefault="004D6A4D" w:rsidP="004D6A4D">
            <w:pPr>
              <w:spacing w:line="320" w:lineRule="exact"/>
              <w:ind w:rightChars="-30" w:right="-63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  <w:t>1.</w:t>
            </w: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V2.1新增部分</w:t>
            </w:r>
          </w:p>
        </w:tc>
      </w:tr>
      <w:tr w:rsidR="004D6A4D" w:rsidRPr="00EA4D7F" w:rsidTr="0074695A">
        <w:tc>
          <w:tcPr>
            <w:tcW w:w="1838" w:type="dxa"/>
            <w:vMerge/>
          </w:tcPr>
          <w:p w:rsidR="004D6A4D" w:rsidRPr="00EA4D7F" w:rsidRDefault="004D6A4D" w:rsidP="004D6A4D">
            <w:pPr>
              <w:spacing w:after="0" w:line="400" w:lineRule="exact"/>
              <w:ind w:rightChars="-30" w:right="-63"/>
              <w:rPr>
                <w:rFonts w:asciiTheme="majorEastAsia" w:eastAsiaTheme="majorEastAsia" w:hAnsiTheme="majorEastAsia" w:cs="FangSong_GB2312"/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D6A4D" w:rsidRPr="00EA4D7F" w:rsidRDefault="004D6A4D" w:rsidP="004D6A4D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4D6A4D" w:rsidRPr="00EA4D7F" w:rsidRDefault="004D6A4D" w:rsidP="004D6A4D">
            <w:pPr>
              <w:spacing w:line="320" w:lineRule="exact"/>
              <w:ind w:rightChars="-30" w:right="-63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</w:p>
        </w:tc>
        <w:tc>
          <w:tcPr>
            <w:tcW w:w="3798" w:type="dxa"/>
            <w:vAlign w:val="center"/>
          </w:tcPr>
          <w:p w:rsidR="004D6A4D" w:rsidRPr="00EA4D7F" w:rsidRDefault="004D6A4D" w:rsidP="004D6A4D">
            <w:pPr>
              <w:spacing w:line="320" w:lineRule="exact"/>
              <w:ind w:rightChars="-30" w:right="-63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  <w:t>2</w:t>
            </w: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.常见问题</w:t>
            </w:r>
          </w:p>
        </w:tc>
      </w:tr>
      <w:tr w:rsidR="004D6A4D" w:rsidRPr="00EA4D7F" w:rsidTr="0074695A">
        <w:tc>
          <w:tcPr>
            <w:tcW w:w="1838" w:type="dxa"/>
            <w:vMerge/>
          </w:tcPr>
          <w:p w:rsidR="004D6A4D" w:rsidRPr="00EA4D7F" w:rsidRDefault="004D6A4D" w:rsidP="004D6A4D">
            <w:pPr>
              <w:spacing w:after="0" w:line="400" w:lineRule="exact"/>
              <w:ind w:rightChars="-30" w:right="-63"/>
              <w:rPr>
                <w:rFonts w:asciiTheme="majorEastAsia" w:eastAsiaTheme="majorEastAsia" w:hAnsiTheme="majorEastAsia" w:cs="FangSong_GB2312"/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D6A4D" w:rsidRPr="00EA4D7F" w:rsidRDefault="004D6A4D" w:rsidP="004D6A4D">
            <w:pPr>
              <w:spacing w:line="320" w:lineRule="exact"/>
              <w:ind w:rightChars="-30" w:right="-63" w:firstLineChars="200" w:firstLine="48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4" w:type="dxa"/>
            <w:vMerge/>
          </w:tcPr>
          <w:p w:rsidR="004D6A4D" w:rsidRPr="00EA4D7F" w:rsidRDefault="004D6A4D" w:rsidP="004D6A4D">
            <w:pPr>
              <w:spacing w:after="0" w:line="400" w:lineRule="exact"/>
              <w:ind w:rightChars="-30" w:right="-63"/>
              <w:rPr>
                <w:rFonts w:asciiTheme="majorEastAsia" w:eastAsiaTheme="majorEastAsia" w:hAnsiTheme="majorEastAsia" w:cs="FangSong_GB2312"/>
                <w:b/>
                <w:color w:val="000000"/>
                <w:sz w:val="24"/>
              </w:rPr>
            </w:pPr>
          </w:p>
        </w:tc>
        <w:tc>
          <w:tcPr>
            <w:tcW w:w="3798" w:type="dxa"/>
            <w:vAlign w:val="center"/>
          </w:tcPr>
          <w:p w:rsidR="004D6A4D" w:rsidRPr="00EA4D7F" w:rsidRDefault="004D6A4D" w:rsidP="004D6A4D">
            <w:pPr>
              <w:spacing w:line="320" w:lineRule="exact"/>
              <w:ind w:rightChars="-30" w:right="-63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  <w:t>3</w:t>
            </w: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.经验分享/建议</w:t>
            </w:r>
          </w:p>
        </w:tc>
      </w:tr>
      <w:tr w:rsidR="004D6A4D" w:rsidRPr="00EA4D7F" w:rsidTr="0074695A">
        <w:tc>
          <w:tcPr>
            <w:tcW w:w="1838" w:type="dxa"/>
            <w:vMerge/>
          </w:tcPr>
          <w:p w:rsidR="004D6A4D" w:rsidRPr="00EA4D7F" w:rsidRDefault="004D6A4D" w:rsidP="004D6A4D">
            <w:pPr>
              <w:spacing w:after="0" w:line="400" w:lineRule="exact"/>
              <w:ind w:rightChars="-30" w:right="-63"/>
              <w:rPr>
                <w:rFonts w:asciiTheme="majorEastAsia" w:eastAsiaTheme="majorEastAsia" w:hAnsiTheme="majorEastAsia" w:cs="FangSong_GB2312"/>
                <w:b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D6A4D" w:rsidRPr="00EA4D7F" w:rsidRDefault="004D6A4D" w:rsidP="004D6A4D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第四部分</w:t>
            </w:r>
          </w:p>
        </w:tc>
        <w:tc>
          <w:tcPr>
            <w:tcW w:w="3544" w:type="dxa"/>
            <w:vMerge w:val="restart"/>
          </w:tcPr>
          <w:p w:rsidR="004D6A4D" w:rsidRPr="00EA4D7F" w:rsidRDefault="004D6A4D" w:rsidP="004D6A4D">
            <w:pPr>
              <w:spacing w:after="0" w:line="400" w:lineRule="exact"/>
              <w:ind w:rightChars="-30" w:right="-63"/>
              <w:rPr>
                <w:rFonts w:asciiTheme="majorEastAsia" w:eastAsiaTheme="majorEastAsia" w:hAnsiTheme="majorEastAsia" w:cs="FangSong_GB2312"/>
                <w:b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审核清单讲解 – EHS健康安全环保部分</w:t>
            </w:r>
          </w:p>
        </w:tc>
        <w:tc>
          <w:tcPr>
            <w:tcW w:w="3798" w:type="dxa"/>
            <w:vAlign w:val="center"/>
          </w:tcPr>
          <w:p w:rsidR="004D6A4D" w:rsidRPr="00EA4D7F" w:rsidRDefault="004D6A4D" w:rsidP="004D6A4D">
            <w:pPr>
              <w:spacing w:line="320" w:lineRule="exact"/>
              <w:ind w:rightChars="-30" w:right="-63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  <w:t>1.</w:t>
            </w: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V2.1新增部分</w:t>
            </w:r>
          </w:p>
        </w:tc>
      </w:tr>
      <w:tr w:rsidR="004D6A4D" w:rsidRPr="00EA4D7F" w:rsidTr="0074695A">
        <w:tc>
          <w:tcPr>
            <w:tcW w:w="1838" w:type="dxa"/>
            <w:vMerge/>
          </w:tcPr>
          <w:p w:rsidR="004D6A4D" w:rsidRPr="00EA4D7F" w:rsidRDefault="004D6A4D" w:rsidP="004D6A4D">
            <w:pPr>
              <w:spacing w:after="0" w:line="400" w:lineRule="exact"/>
              <w:ind w:rightChars="-30" w:right="-63"/>
              <w:rPr>
                <w:rFonts w:asciiTheme="majorEastAsia" w:eastAsiaTheme="majorEastAsia" w:hAnsiTheme="majorEastAsia" w:cs="FangSong_GB2312"/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D6A4D" w:rsidRPr="00EA4D7F" w:rsidRDefault="004D6A4D" w:rsidP="004D6A4D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</w:p>
        </w:tc>
        <w:tc>
          <w:tcPr>
            <w:tcW w:w="3544" w:type="dxa"/>
            <w:vMerge/>
          </w:tcPr>
          <w:p w:rsidR="004D6A4D" w:rsidRPr="00EA4D7F" w:rsidRDefault="004D6A4D" w:rsidP="004D6A4D">
            <w:pPr>
              <w:spacing w:after="0" w:line="400" w:lineRule="exact"/>
              <w:ind w:rightChars="-30" w:right="-63"/>
              <w:rPr>
                <w:rFonts w:asciiTheme="majorEastAsia" w:eastAsiaTheme="majorEastAsia" w:hAnsiTheme="majorEastAsia" w:cs="FangSong_GB2312"/>
                <w:b/>
                <w:color w:val="000000"/>
                <w:sz w:val="24"/>
              </w:rPr>
            </w:pPr>
          </w:p>
        </w:tc>
        <w:tc>
          <w:tcPr>
            <w:tcW w:w="3798" w:type="dxa"/>
            <w:vAlign w:val="center"/>
          </w:tcPr>
          <w:p w:rsidR="004D6A4D" w:rsidRPr="00EA4D7F" w:rsidRDefault="004D6A4D" w:rsidP="004D6A4D">
            <w:pPr>
              <w:spacing w:line="320" w:lineRule="exact"/>
              <w:ind w:rightChars="-30" w:right="-63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  <w:t>2</w:t>
            </w: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.常见问题</w:t>
            </w:r>
          </w:p>
        </w:tc>
      </w:tr>
      <w:tr w:rsidR="004D6A4D" w:rsidRPr="00EA4D7F" w:rsidTr="0074695A">
        <w:tc>
          <w:tcPr>
            <w:tcW w:w="1838" w:type="dxa"/>
            <w:vMerge/>
          </w:tcPr>
          <w:p w:rsidR="004D6A4D" w:rsidRPr="00EA4D7F" w:rsidRDefault="004D6A4D" w:rsidP="004D6A4D">
            <w:pPr>
              <w:spacing w:after="0" w:line="400" w:lineRule="exact"/>
              <w:ind w:rightChars="-30" w:right="-63"/>
              <w:rPr>
                <w:rFonts w:asciiTheme="majorEastAsia" w:eastAsiaTheme="majorEastAsia" w:hAnsiTheme="majorEastAsia" w:cs="FangSong_GB2312"/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D6A4D" w:rsidRPr="00EA4D7F" w:rsidRDefault="004D6A4D" w:rsidP="004D6A4D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</w:p>
        </w:tc>
        <w:tc>
          <w:tcPr>
            <w:tcW w:w="3544" w:type="dxa"/>
            <w:vMerge/>
          </w:tcPr>
          <w:p w:rsidR="004D6A4D" w:rsidRPr="00EA4D7F" w:rsidRDefault="004D6A4D" w:rsidP="004D6A4D">
            <w:pPr>
              <w:spacing w:after="0" w:line="400" w:lineRule="exact"/>
              <w:ind w:rightChars="-30" w:right="-63"/>
              <w:rPr>
                <w:rFonts w:asciiTheme="majorEastAsia" w:eastAsiaTheme="majorEastAsia" w:hAnsiTheme="majorEastAsia" w:cs="FangSong_GB2312"/>
                <w:b/>
                <w:color w:val="000000"/>
                <w:sz w:val="24"/>
              </w:rPr>
            </w:pPr>
          </w:p>
        </w:tc>
        <w:tc>
          <w:tcPr>
            <w:tcW w:w="3798" w:type="dxa"/>
            <w:vAlign w:val="center"/>
          </w:tcPr>
          <w:p w:rsidR="004D6A4D" w:rsidRPr="00EA4D7F" w:rsidRDefault="004D6A4D" w:rsidP="004D6A4D">
            <w:pPr>
              <w:spacing w:line="320" w:lineRule="exact"/>
              <w:ind w:rightChars="-30" w:right="-63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  <w:t>3</w:t>
            </w: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.经验分享/建议</w:t>
            </w:r>
          </w:p>
        </w:tc>
      </w:tr>
      <w:tr w:rsidR="004D6A4D" w:rsidRPr="00EA4D7F" w:rsidTr="0074695A">
        <w:tc>
          <w:tcPr>
            <w:tcW w:w="1838" w:type="dxa"/>
            <w:vMerge/>
          </w:tcPr>
          <w:p w:rsidR="004D6A4D" w:rsidRPr="00EA4D7F" w:rsidRDefault="004D6A4D" w:rsidP="004D6A4D">
            <w:pPr>
              <w:spacing w:after="0" w:line="400" w:lineRule="exact"/>
              <w:ind w:rightChars="-30" w:right="-63"/>
              <w:rPr>
                <w:rFonts w:asciiTheme="majorEastAsia" w:eastAsiaTheme="majorEastAsia" w:hAnsiTheme="majorEastAsia" w:cs="FangSong_GB2312"/>
                <w:b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D6A4D" w:rsidRPr="00EA4D7F" w:rsidRDefault="004D6A4D" w:rsidP="004D6A4D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第五部分</w:t>
            </w:r>
          </w:p>
        </w:tc>
        <w:tc>
          <w:tcPr>
            <w:tcW w:w="3544" w:type="dxa"/>
            <w:vMerge w:val="restart"/>
          </w:tcPr>
          <w:p w:rsidR="004D6A4D" w:rsidRPr="00EA4D7F" w:rsidRDefault="004D6A4D" w:rsidP="004D6A4D">
            <w:pPr>
              <w:spacing w:after="0" w:line="400" w:lineRule="exact"/>
              <w:ind w:rightChars="-30" w:right="-63"/>
              <w:rPr>
                <w:rFonts w:asciiTheme="majorEastAsia" w:eastAsiaTheme="majorEastAsia" w:hAnsiTheme="majorEastAsia" w:cs="FangSong_GB2312"/>
                <w:b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可现场整改项目及如何更好地实行IETP</w:t>
            </w:r>
          </w:p>
        </w:tc>
        <w:tc>
          <w:tcPr>
            <w:tcW w:w="3798" w:type="dxa"/>
            <w:vAlign w:val="center"/>
          </w:tcPr>
          <w:p w:rsidR="004D6A4D" w:rsidRPr="00EA4D7F" w:rsidRDefault="004D6A4D" w:rsidP="004D6A4D">
            <w:pPr>
              <w:spacing w:line="320" w:lineRule="exact"/>
              <w:ind w:rightChars="-30" w:right="-63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1.主要的拦路虎和解决方案</w:t>
            </w:r>
          </w:p>
        </w:tc>
      </w:tr>
      <w:tr w:rsidR="004D6A4D" w:rsidRPr="00EA4D7F" w:rsidTr="0074695A">
        <w:tc>
          <w:tcPr>
            <w:tcW w:w="1838" w:type="dxa"/>
            <w:vMerge/>
          </w:tcPr>
          <w:p w:rsidR="004D6A4D" w:rsidRPr="00EA4D7F" w:rsidRDefault="004D6A4D" w:rsidP="004D6A4D">
            <w:pPr>
              <w:spacing w:after="0" w:line="400" w:lineRule="exact"/>
              <w:ind w:rightChars="-30" w:right="-63"/>
              <w:rPr>
                <w:rFonts w:asciiTheme="majorEastAsia" w:eastAsiaTheme="majorEastAsia" w:hAnsiTheme="majorEastAsia" w:cs="FangSong_GB2312"/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D6A4D" w:rsidRPr="00EA4D7F" w:rsidRDefault="004D6A4D" w:rsidP="004D6A4D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4" w:type="dxa"/>
            <w:vMerge/>
          </w:tcPr>
          <w:p w:rsidR="004D6A4D" w:rsidRPr="00EA4D7F" w:rsidRDefault="004D6A4D" w:rsidP="004D6A4D">
            <w:pPr>
              <w:spacing w:after="0" w:line="400" w:lineRule="exact"/>
              <w:ind w:rightChars="-30" w:right="-63"/>
              <w:rPr>
                <w:rFonts w:asciiTheme="majorEastAsia" w:eastAsiaTheme="majorEastAsia" w:hAnsiTheme="majorEastAsia" w:cs="FangSong_GB2312"/>
                <w:b/>
                <w:color w:val="000000"/>
                <w:sz w:val="24"/>
              </w:rPr>
            </w:pPr>
          </w:p>
        </w:tc>
        <w:tc>
          <w:tcPr>
            <w:tcW w:w="3798" w:type="dxa"/>
            <w:vAlign w:val="center"/>
          </w:tcPr>
          <w:p w:rsidR="004D6A4D" w:rsidRPr="00EA4D7F" w:rsidRDefault="004D6A4D" w:rsidP="004D6A4D">
            <w:pPr>
              <w:spacing w:line="320" w:lineRule="exact"/>
              <w:ind w:rightChars="-30" w:right="-63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2.建立完善的社会责任管理系统</w:t>
            </w:r>
          </w:p>
        </w:tc>
      </w:tr>
      <w:tr w:rsidR="004D6A4D" w:rsidRPr="00EA4D7F" w:rsidTr="00FC7136">
        <w:tc>
          <w:tcPr>
            <w:tcW w:w="1838" w:type="dxa"/>
            <w:vMerge/>
          </w:tcPr>
          <w:p w:rsidR="004D6A4D" w:rsidRPr="00EA4D7F" w:rsidRDefault="004D6A4D" w:rsidP="004D6A4D">
            <w:pPr>
              <w:spacing w:after="0" w:line="400" w:lineRule="exact"/>
              <w:ind w:rightChars="-30" w:right="-63"/>
              <w:rPr>
                <w:rFonts w:asciiTheme="majorEastAsia" w:eastAsiaTheme="majorEastAsia" w:hAnsiTheme="majorEastAsia" w:cs="FangSong_GB2312"/>
                <w:b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D6A4D" w:rsidRPr="00EA4D7F" w:rsidRDefault="004D6A4D" w:rsidP="004D6A4D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第六部分</w:t>
            </w:r>
          </w:p>
        </w:tc>
        <w:tc>
          <w:tcPr>
            <w:tcW w:w="7342" w:type="dxa"/>
            <w:gridSpan w:val="2"/>
          </w:tcPr>
          <w:p w:rsidR="004D6A4D" w:rsidRPr="00EA4D7F" w:rsidRDefault="004D6A4D" w:rsidP="004D6A4D">
            <w:pPr>
              <w:spacing w:after="0" w:line="400" w:lineRule="exact"/>
              <w:ind w:rightChars="-30" w:right="-63"/>
              <w:rPr>
                <w:rFonts w:asciiTheme="majorEastAsia" w:eastAsiaTheme="majorEastAsia" w:hAnsiTheme="majorEastAsia" w:cs="FangSong_GB2312"/>
                <w:b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答疑指导环节</w:t>
            </w:r>
          </w:p>
        </w:tc>
      </w:tr>
    </w:tbl>
    <w:p w:rsidR="00F04965" w:rsidRPr="00EA4D7F" w:rsidRDefault="00253AD7">
      <w:pPr>
        <w:spacing w:line="500" w:lineRule="exact"/>
        <w:ind w:rightChars="-30" w:right="-63" w:firstLineChars="200" w:firstLine="643"/>
        <w:jc w:val="center"/>
        <w:rPr>
          <w:rFonts w:asciiTheme="majorEastAsia" w:eastAsiaTheme="majorEastAsia" w:hAnsiTheme="majorEastAsia" w:cs="FangSong_GB2312"/>
          <w:b/>
          <w:color w:val="000000"/>
          <w:sz w:val="32"/>
          <w:szCs w:val="32"/>
        </w:rPr>
      </w:pPr>
      <w:r w:rsidRPr="00EA4D7F">
        <w:rPr>
          <w:rFonts w:asciiTheme="majorEastAsia" w:eastAsiaTheme="majorEastAsia" w:hAnsiTheme="majorEastAsia" w:cs="FangSong_GB2312" w:hint="eastAsia"/>
          <w:b/>
          <w:color w:val="000000"/>
          <w:sz w:val="32"/>
          <w:szCs w:val="32"/>
        </w:rPr>
        <w:t>培训报名回执单</w:t>
      </w:r>
    </w:p>
    <w:tbl>
      <w:tblPr>
        <w:tblW w:w="10508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122"/>
        <w:gridCol w:w="1134"/>
        <w:gridCol w:w="992"/>
        <w:gridCol w:w="709"/>
        <w:gridCol w:w="1418"/>
        <w:gridCol w:w="425"/>
        <w:gridCol w:w="2268"/>
      </w:tblGrid>
      <w:tr w:rsidR="00F04965" w:rsidRPr="00EA4D7F" w:rsidTr="00392EE0">
        <w:trPr>
          <w:trHeight w:val="340"/>
        </w:trPr>
        <w:tc>
          <w:tcPr>
            <w:tcW w:w="1440" w:type="dxa"/>
            <w:vMerge w:val="restart"/>
            <w:vAlign w:val="center"/>
          </w:tcPr>
          <w:p w:rsidR="00F04965" w:rsidRPr="00EA4D7F" w:rsidRDefault="00253AD7">
            <w:pPr>
              <w:spacing w:line="320" w:lineRule="exact"/>
              <w:ind w:rightChars="-30" w:right="-63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公司</w:t>
            </w:r>
          </w:p>
          <w:p w:rsidR="00F04965" w:rsidRPr="00EA4D7F" w:rsidRDefault="00253AD7">
            <w:pPr>
              <w:spacing w:line="320" w:lineRule="exact"/>
              <w:ind w:rightChars="-30" w:right="-63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名称</w:t>
            </w:r>
          </w:p>
        </w:tc>
        <w:tc>
          <w:tcPr>
            <w:tcW w:w="4248" w:type="dxa"/>
            <w:gridSpan w:val="3"/>
          </w:tcPr>
          <w:p w:rsidR="00F04965" w:rsidRPr="00EA4D7F" w:rsidRDefault="00253AD7">
            <w:pPr>
              <w:spacing w:line="320" w:lineRule="exact"/>
              <w:ind w:rightChars="-30" w:right="-63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中文：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F04965" w:rsidRPr="00EA4D7F" w:rsidRDefault="00253AD7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公司纳税识别号/统一社会信用代码</w:t>
            </w:r>
          </w:p>
        </w:tc>
        <w:tc>
          <w:tcPr>
            <w:tcW w:w="2693" w:type="dxa"/>
            <w:gridSpan w:val="2"/>
            <w:vMerge w:val="restart"/>
          </w:tcPr>
          <w:p w:rsidR="00F04965" w:rsidRPr="00EA4D7F" w:rsidRDefault="00F04965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</w:p>
        </w:tc>
      </w:tr>
      <w:tr w:rsidR="00F04965" w:rsidRPr="00EA4D7F" w:rsidTr="00392EE0">
        <w:trPr>
          <w:trHeight w:val="340"/>
        </w:trPr>
        <w:tc>
          <w:tcPr>
            <w:tcW w:w="1440" w:type="dxa"/>
            <w:vMerge/>
            <w:vAlign w:val="center"/>
          </w:tcPr>
          <w:p w:rsidR="00F04965" w:rsidRPr="00EA4D7F" w:rsidRDefault="00F04965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</w:p>
        </w:tc>
        <w:tc>
          <w:tcPr>
            <w:tcW w:w="4248" w:type="dxa"/>
            <w:gridSpan w:val="3"/>
          </w:tcPr>
          <w:p w:rsidR="00F04965" w:rsidRPr="00EA4D7F" w:rsidRDefault="00253AD7">
            <w:pPr>
              <w:spacing w:line="320" w:lineRule="exact"/>
              <w:ind w:rightChars="-30" w:right="-63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英文：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F04965" w:rsidRPr="00EA4D7F" w:rsidRDefault="00F04965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vMerge/>
          </w:tcPr>
          <w:p w:rsidR="00F04965" w:rsidRPr="00EA4D7F" w:rsidRDefault="00F04965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</w:p>
        </w:tc>
      </w:tr>
      <w:tr w:rsidR="00F04965" w:rsidRPr="00EA4D7F" w:rsidTr="00392EE0">
        <w:trPr>
          <w:trHeight w:val="340"/>
        </w:trPr>
        <w:tc>
          <w:tcPr>
            <w:tcW w:w="1440" w:type="dxa"/>
            <w:vAlign w:val="center"/>
          </w:tcPr>
          <w:p w:rsidR="00F04965" w:rsidRPr="00EA4D7F" w:rsidRDefault="00253AD7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IETP证书</w:t>
            </w:r>
          </w:p>
          <w:p w:rsidR="00F04965" w:rsidRPr="00EA4D7F" w:rsidRDefault="00253AD7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（照片）</w:t>
            </w:r>
          </w:p>
        </w:tc>
        <w:tc>
          <w:tcPr>
            <w:tcW w:w="9068" w:type="dxa"/>
            <w:gridSpan w:val="7"/>
          </w:tcPr>
          <w:p w:rsidR="00F04965" w:rsidRPr="00EA4D7F" w:rsidRDefault="00F04965">
            <w:pPr>
              <w:spacing w:line="320" w:lineRule="exact"/>
              <w:ind w:rightChars="-30" w:right="-63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</w:p>
        </w:tc>
      </w:tr>
      <w:tr w:rsidR="00F04965" w:rsidRPr="00EA4D7F" w:rsidTr="00392EE0">
        <w:trPr>
          <w:trHeight w:val="340"/>
        </w:trPr>
        <w:tc>
          <w:tcPr>
            <w:tcW w:w="1440" w:type="dxa"/>
            <w:vAlign w:val="center"/>
          </w:tcPr>
          <w:p w:rsidR="00F04965" w:rsidRPr="00EA4D7F" w:rsidRDefault="00253AD7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IETP</w:t>
            </w:r>
          </w:p>
          <w:p w:rsidR="00F04965" w:rsidRPr="00EA4D7F" w:rsidRDefault="00253AD7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证书编号</w:t>
            </w:r>
          </w:p>
        </w:tc>
        <w:tc>
          <w:tcPr>
            <w:tcW w:w="2122" w:type="dxa"/>
            <w:vAlign w:val="center"/>
          </w:tcPr>
          <w:p w:rsidR="00F04965" w:rsidRPr="00EA4D7F" w:rsidRDefault="00253AD7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“Connect”系统登记联系人姓名</w:t>
            </w:r>
          </w:p>
        </w:tc>
        <w:tc>
          <w:tcPr>
            <w:tcW w:w="2835" w:type="dxa"/>
            <w:gridSpan w:val="3"/>
            <w:vAlign w:val="center"/>
          </w:tcPr>
          <w:p w:rsidR="0074695A" w:rsidRPr="00EA4D7F" w:rsidRDefault="00253AD7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“Connect”系统</w:t>
            </w:r>
          </w:p>
          <w:p w:rsidR="00F04965" w:rsidRPr="00EA4D7F" w:rsidRDefault="00253AD7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联系人电话</w:t>
            </w:r>
          </w:p>
        </w:tc>
        <w:tc>
          <w:tcPr>
            <w:tcW w:w="4111" w:type="dxa"/>
            <w:gridSpan w:val="3"/>
            <w:vAlign w:val="center"/>
          </w:tcPr>
          <w:p w:rsidR="00F04965" w:rsidRPr="00EA4D7F" w:rsidRDefault="00253AD7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“Connect”系统联系人邮箱</w:t>
            </w:r>
          </w:p>
        </w:tc>
      </w:tr>
      <w:tr w:rsidR="00F04965" w:rsidRPr="00EA4D7F" w:rsidTr="00392EE0">
        <w:trPr>
          <w:trHeight w:val="340"/>
        </w:trPr>
        <w:tc>
          <w:tcPr>
            <w:tcW w:w="1440" w:type="dxa"/>
            <w:vAlign w:val="center"/>
          </w:tcPr>
          <w:p w:rsidR="00F04965" w:rsidRPr="00EA4D7F" w:rsidRDefault="00F04965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</w:p>
        </w:tc>
        <w:tc>
          <w:tcPr>
            <w:tcW w:w="2122" w:type="dxa"/>
          </w:tcPr>
          <w:p w:rsidR="00F04965" w:rsidRPr="00EA4D7F" w:rsidRDefault="00F04965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</w:p>
        </w:tc>
        <w:tc>
          <w:tcPr>
            <w:tcW w:w="2835" w:type="dxa"/>
            <w:gridSpan w:val="3"/>
          </w:tcPr>
          <w:p w:rsidR="00F04965" w:rsidRPr="00EA4D7F" w:rsidRDefault="00F04965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</w:p>
        </w:tc>
        <w:tc>
          <w:tcPr>
            <w:tcW w:w="4111" w:type="dxa"/>
            <w:gridSpan w:val="3"/>
          </w:tcPr>
          <w:p w:rsidR="00F04965" w:rsidRPr="00EA4D7F" w:rsidRDefault="00F04965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</w:p>
        </w:tc>
      </w:tr>
      <w:tr w:rsidR="00F04965" w:rsidRPr="00EA4D7F" w:rsidTr="00392EE0">
        <w:trPr>
          <w:trHeight w:val="340"/>
        </w:trPr>
        <w:tc>
          <w:tcPr>
            <w:tcW w:w="1440" w:type="dxa"/>
            <w:vAlign w:val="center"/>
          </w:tcPr>
          <w:p w:rsidR="0074695A" w:rsidRPr="00EA4D7F" w:rsidRDefault="00253AD7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培训人员</w:t>
            </w:r>
          </w:p>
          <w:p w:rsidR="00F04965" w:rsidRPr="00EA4D7F" w:rsidRDefault="00253AD7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2122" w:type="dxa"/>
            <w:vAlign w:val="center"/>
          </w:tcPr>
          <w:p w:rsidR="00F04965" w:rsidRPr="00EA4D7F" w:rsidRDefault="00253AD7" w:rsidP="00392EE0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培训人员厂牌</w:t>
            </w:r>
            <w:r w:rsidR="00392EE0"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/</w:t>
            </w: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工牌（照片）</w:t>
            </w:r>
          </w:p>
        </w:tc>
        <w:tc>
          <w:tcPr>
            <w:tcW w:w="1134" w:type="dxa"/>
            <w:vAlign w:val="center"/>
          </w:tcPr>
          <w:p w:rsidR="00F04965" w:rsidRPr="00EA4D7F" w:rsidRDefault="00253AD7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部 门</w:t>
            </w:r>
          </w:p>
        </w:tc>
        <w:tc>
          <w:tcPr>
            <w:tcW w:w="1701" w:type="dxa"/>
            <w:gridSpan w:val="2"/>
            <w:vAlign w:val="center"/>
          </w:tcPr>
          <w:p w:rsidR="00F04965" w:rsidRPr="00EA4D7F" w:rsidRDefault="00253AD7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手  机</w:t>
            </w:r>
          </w:p>
        </w:tc>
        <w:tc>
          <w:tcPr>
            <w:tcW w:w="1843" w:type="dxa"/>
            <w:gridSpan w:val="2"/>
            <w:vAlign w:val="center"/>
          </w:tcPr>
          <w:p w:rsidR="00F04965" w:rsidRPr="00EA4D7F" w:rsidRDefault="00253AD7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电  话</w:t>
            </w:r>
          </w:p>
        </w:tc>
        <w:tc>
          <w:tcPr>
            <w:tcW w:w="2268" w:type="dxa"/>
            <w:vAlign w:val="center"/>
          </w:tcPr>
          <w:p w:rsidR="00F04965" w:rsidRPr="00EA4D7F" w:rsidRDefault="00253AD7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Email</w:t>
            </w:r>
          </w:p>
        </w:tc>
      </w:tr>
      <w:tr w:rsidR="00F04965" w:rsidRPr="00EA4D7F" w:rsidTr="00392EE0">
        <w:trPr>
          <w:trHeight w:val="340"/>
        </w:trPr>
        <w:tc>
          <w:tcPr>
            <w:tcW w:w="1440" w:type="dxa"/>
          </w:tcPr>
          <w:p w:rsidR="00F04965" w:rsidRPr="00EA4D7F" w:rsidRDefault="00F04965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</w:p>
        </w:tc>
        <w:tc>
          <w:tcPr>
            <w:tcW w:w="2122" w:type="dxa"/>
          </w:tcPr>
          <w:p w:rsidR="00F04965" w:rsidRPr="00EA4D7F" w:rsidRDefault="00F04965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F04965" w:rsidRPr="00EA4D7F" w:rsidRDefault="00F04965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</w:tcPr>
          <w:p w:rsidR="00F04965" w:rsidRPr="00EA4D7F" w:rsidRDefault="00F04965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</w:tcPr>
          <w:p w:rsidR="00F04965" w:rsidRPr="00EA4D7F" w:rsidRDefault="00F04965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F04965" w:rsidRPr="00EA4D7F" w:rsidRDefault="00F04965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</w:p>
        </w:tc>
      </w:tr>
      <w:tr w:rsidR="0074695A" w:rsidRPr="00EA4D7F" w:rsidTr="00392EE0">
        <w:trPr>
          <w:trHeight w:val="340"/>
        </w:trPr>
        <w:tc>
          <w:tcPr>
            <w:tcW w:w="1440" w:type="dxa"/>
          </w:tcPr>
          <w:p w:rsidR="0074695A" w:rsidRPr="00EA4D7F" w:rsidRDefault="0074695A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</w:p>
        </w:tc>
        <w:tc>
          <w:tcPr>
            <w:tcW w:w="2122" w:type="dxa"/>
          </w:tcPr>
          <w:p w:rsidR="0074695A" w:rsidRPr="00EA4D7F" w:rsidRDefault="0074695A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74695A" w:rsidRPr="00EA4D7F" w:rsidRDefault="0074695A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</w:tcPr>
          <w:p w:rsidR="0074695A" w:rsidRPr="00EA4D7F" w:rsidRDefault="0074695A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</w:tcPr>
          <w:p w:rsidR="0074695A" w:rsidRPr="00EA4D7F" w:rsidRDefault="0074695A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4695A" w:rsidRPr="00EA4D7F" w:rsidRDefault="0074695A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</w:p>
        </w:tc>
      </w:tr>
      <w:tr w:rsidR="00F04965" w:rsidRPr="00EA4D7F" w:rsidTr="00392EE0">
        <w:trPr>
          <w:trHeight w:val="340"/>
        </w:trPr>
        <w:tc>
          <w:tcPr>
            <w:tcW w:w="1440" w:type="dxa"/>
          </w:tcPr>
          <w:p w:rsidR="00F04965" w:rsidRPr="00EA4D7F" w:rsidRDefault="00F04965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</w:p>
        </w:tc>
        <w:tc>
          <w:tcPr>
            <w:tcW w:w="2122" w:type="dxa"/>
          </w:tcPr>
          <w:p w:rsidR="00F04965" w:rsidRPr="00EA4D7F" w:rsidRDefault="00F04965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F04965" w:rsidRPr="00EA4D7F" w:rsidRDefault="00F04965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</w:tcPr>
          <w:p w:rsidR="00F04965" w:rsidRPr="00EA4D7F" w:rsidRDefault="00F04965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</w:tcPr>
          <w:p w:rsidR="00F04965" w:rsidRPr="00EA4D7F" w:rsidRDefault="00F04965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F04965" w:rsidRPr="00EA4D7F" w:rsidRDefault="00F04965">
            <w:pPr>
              <w:spacing w:line="320" w:lineRule="exact"/>
              <w:ind w:rightChars="-30" w:right="-63"/>
              <w:jc w:val="center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</w:p>
        </w:tc>
      </w:tr>
      <w:tr w:rsidR="00392EE0" w:rsidRPr="00EA4D7F" w:rsidTr="00B145DF">
        <w:trPr>
          <w:trHeight w:val="340"/>
        </w:trPr>
        <w:tc>
          <w:tcPr>
            <w:tcW w:w="10508" w:type="dxa"/>
            <w:gridSpan w:val="8"/>
          </w:tcPr>
          <w:p w:rsidR="0074695A" w:rsidRPr="00EA4D7F" w:rsidRDefault="0074695A" w:rsidP="00392EE0">
            <w:pPr>
              <w:spacing w:line="320" w:lineRule="exact"/>
              <w:ind w:rightChars="-30" w:right="-63"/>
              <w:jc w:val="left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  <w:r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工厂存在的疑</w:t>
            </w:r>
            <w:r w:rsidR="00392EE0" w:rsidRPr="00EA4D7F">
              <w:rPr>
                <w:rFonts w:asciiTheme="majorEastAsia" w:eastAsiaTheme="majorEastAsia" w:hAnsiTheme="majorEastAsia" w:cs="FangSong_GB2312" w:hint="eastAsia"/>
                <w:bCs/>
                <w:color w:val="000000"/>
                <w:sz w:val="24"/>
              </w:rPr>
              <w:t>问：</w:t>
            </w:r>
          </w:p>
          <w:p w:rsidR="0074695A" w:rsidRPr="00EA4D7F" w:rsidRDefault="0074695A" w:rsidP="00392EE0">
            <w:pPr>
              <w:spacing w:line="320" w:lineRule="exact"/>
              <w:ind w:rightChars="-30" w:right="-63"/>
              <w:jc w:val="left"/>
              <w:rPr>
                <w:rFonts w:asciiTheme="majorEastAsia" w:eastAsiaTheme="majorEastAsia" w:hAnsiTheme="majorEastAsia" w:cs="FangSong_GB2312"/>
                <w:bCs/>
                <w:color w:val="000000"/>
                <w:sz w:val="24"/>
              </w:rPr>
            </w:pPr>
          </w:p>
        </w:tc>
      </w:tr>
    </w:tbl>
    <w:p w:rsidR="00392EE0" w:rsidRPr="00EA4D7F" w:rsidRDefault="00392EE0" w:rsidP="0074695A">
      <w:pPr>
        <w:spacing w:line="400" w:lineRule="exact"/>
        <w:ind w:rightChars="-30" w:right="-63"/>
        <w:rPr>
          <w:rFonts w:asciiTheme="majorEastAsia" w:eastAsiaTheme="majorEastAsia" w:hAnsiTheme="majorEastAsia" w:cs="FangSong_GB2312"/>
          <w:bCs/>
          <w:color w:val="000000"/>
          <w:sz w:val="28"/>
          <w:szCs w:val="28"/>
        </w:rPr>
      </w:pPr>
    </w:p>
    <w:sectPr w:rsidR="00392EE0" w:rsidRPr="00EA4D7F" w:rsidSect="00B55878">
      <w:pgSz w:w="11906" w:h="16838"/>
      <w:pgMar w:top="720" w:right="720" w:bottom="624" w:left="72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9A2" w:rsidRDefault="009D19A2">
      <w:pPr>
        <w:spacing w:after="0" w:line="240" w:lineRule="auto"/>
      </w:pPr>
      <w:r>
        <w:separator/>
      </w:r>
    </w:p>
  </w:endnote>
  <w:endnote w:type="continuationSeparator" w:id="0">
    <w:p w:rsidR="009D19A2" w:rsidRDefault="009D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华康标题宋W9(P)">
    <w:altName w:val="Malgun Gothic Semilight"/>
    <w:charset w:val="86"/>
    <w:family w:val="auto"/>
    <w:pitch w:val="default"/>
    <w:sig w:usb0="00000000" w:usb1="08010000" w:usb2="00000012" w:usb3="00000000" w:csb0="00040000" w:csb1="00000000"/>
  </w:font>
  <w:font w:name="仿宋">
    <w:altName w:val="Malgun Gothic Semilight"/>
    <w:charset w:val="86"/>
    <w:family w:val="auto"/>
    <w:pitch w:val="default"/>
    <w:sig w:usb0="00000000" w:usb1="38CF7CFA" w:usb2="00000016" w:usb3="00000000" w:csb0="00040001" w:csb1="00000000"/>
  </w:font>
  <w:font w:name="创艺简">
    <w:altName w:val="Segoe Print"/>
    <w:charset w:val="00"/>
    <w:family w:val="auto"/>
    <w:pitch w:val="default"/>
  </w:font>
  <w:font w:name="FangSong_GB2312">
    <w:altName w:val="Malgun Gothic Semilight"/>
    <w:charset w:val="86"/>
    <w:family w:val="modern"/>
    <w:pitch w:val="fixed"/>
    <w:sig w:usb0="00000000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9A2" w:rsidRDefault="009D19A2">
      <w:pPr>
        <w:spacing w:after="0" w:line="240" w:lineRule="auto"/>
      </w:pPr>
      <w:r>
        <w:separator/>
      </w:r>
    </w:p>
  </w:footnote>
  <w:footnote w:type="continuationSeparator" w:id="0">
    <w:p w:rsidR="009D19A2" w:rsidRDefault="009D1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81248"/>
    <w:multiLevelType w:val="hybridMultilevel"/>
    <w:tmpl w:val="4B928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87498"/>
    <w:multiLevelType w:val="hybridMultilevel"/>
    <w:tmpl w:val="89922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43496"/>
    <w:multiLevelType w:val="multilevel"/>
    <w:tmpl w:val="51F43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425DC"/>
    <w:multiLevelType w:val="hybridMultilevel"/>
    <w:tmpl w:val="AB183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wNDS2MDU2NzWzNDBU0lEKTi0uzszPAykwrAUAJzQ1liwAAAA="/>
  </w:docVars>
  <w:rsids>
    <w:rsidRoot w:val="436F271B"/>
    <w:rsid w:val="0016133D"/>
    <w:rsid w:val="00253AD7"/>
    <w:rsid w:val="0025781A"/>
    <w:rsid w:val="00392EE0"/>
    <w:rsid w:val="004D6A4D"/>
    <w:rsid w:val="00612F7C"/>
    <w:rsid w:val="0074695A"/>
    <w:rsid w:val="007C071F"/>
    <w:rsid w:val="008C7D86"/>
    <w:rsid w:val="00940C59"/>
    <w:rsid w:val="009D19A2"/>
    <w:rsid w:val="00B55878"/>
    <w:rsid w:val="00EA4D7F"/>
    <w:rsid w:val="00F04965"/>
    <w:rsid w:val="08F513A6"/>
    <w:rsid w:val="13D767B0"/>
    <w:rsid w:val="1A0E30CE"/>
    <w:rsid w:val="1AD75B0C"/>
    <w:rsid w:val="272D0754"/>
    <w:rsid w:val="2C0D12DA"/>
    <w:rsid w:val="35DC2DF5"/>
    <w:rsid w:val="367D007C"/>
    <w:rsid w:val="3F8F3E49"/>
    <w:rsid w:val="432F426C"/>
    <w:rsid w:val="436F271B"/>
    <w:rsid w:val="45C1521B"/>
    <w:rsid w:val="4BED1FE4"/>
    <w:rsid w:val="4CA6325B"/>
    <w:rsid w:val="52A151E8"/>
    <w:rsid w:val="5A167974"/>
    <w:rsid w:val="642777C8"/>
    <w:rsid w:val="6AD457FC"/>
    <w:rsid w:val="718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FBE6E21-5AAA-4F0C-AC81-211B6FEB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4">
    <w:name w:val="heading 4"/>
    <w:basedOn w:val="Normal"/>
    <w:next w:val="Normal"/>
    <w:semiHidden/>
    <w:unhideWhenUsed/>
    <w:qFormat/>
    <w:pPr>
      <w:widowControl/>
      <w:spacing w:before="100" w:beforeAutospacing="1" w:after="100" w:afterAutospacing="1"/>
      <w:jc w:val="left"/>
      <w:outlineLvl w:val="3"/>
    </w:pPr>
    <w:rPr>
      <w:rFonts w:ascii="SimSun" w:hAnsi="SimSun" w:cs="SimSun"/>
      <w:b/>
      <w:bCs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样式1"/>
    <w:basedOn w:val="Normal"/>
    <w:qFormat/>
    <w:rPr>
      <w:rFonts w:ascii="MT Extra" w:hAnsi="MT Extra"/>
      <w:sz w:val="28"/>
    </w:rPr>
  </w:style>
  <w:style w:type="paragraph" w:styleId="ListParagraph">
    <w:name w:val="List Paragraph"/>
    <w:basedOn w:val="Normal"/>
    <w:uiPriority w:val="9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kern w:val="2"/>
      <w:sz w:val="21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95;&#25551;&#20214;&#21457;&#33267;&#37038;&#31665;%20%20jsstoys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周三多</dc:creator>
  <cp:lastModifiedBy>Sarah Ng</cp:lastModifiedBy>
  <cp:revision>2</cp:revision>
  <dcterms:created xsi:type="dcterms:W3CDTF">2019-09-16T07:11:00Z</dcterms:created>
  <dcterms:modified xsi:type="dcterms:W3CDTF">2019-09-16T07:11:00Z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