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33AF7" w14:textId="29BD13C7" w:rsidR="00B17919" w:rsidRPr="00430F4A" w:rsidRDefault="007F20EE" w:rsidP="00B17919">
      <w:pPr>
        <w:pBdr>
          <w:bottom w:val="single" w:sz="6" w:space="1" w:color="auto"/>
        </w:pBdr>
        <w:jc w:val="center"/>
        <w:rPr>
          <w:rFonts w:ascii="思源黑体 CN Bold" w:eastAsia="思源黑体 CN Bold" w:hAnsi="思源黑体 CN Bold"/>
          <w:color w:val="1F2649" w:themeColor="text2"/>
          <w:sz w:val="44"/>
          <w:lang w:eastAsia="zh-HK"/>
        </w:rPr>
      </w:pPr>
      <w:r w:rsidRPr="00430F4A">
        <w:rPr>
          <w:rFonts w:ascii="思源黑体 CN Bold" w:eastAsia="思源黑体 CN Bold" w:hAnsi="思源黑体 CN Bold" w:hint="eastAsia"/>
          <w:color w:val="1F2649" w:themeColor="text2"/>
          <w:sz w:val="44"/>
          <w:lang w:eastAsia="zh-CN"/>
        </w:rPr>
        <w:t>自我申报表格</w:t>
      </w:r>
    </w:p>
    <w:p w14:paraId="64AB6686" w14:textId="29D44E2A" w:rsidR="007B49A0" w:rsidRPr="007F20EE" w:rsidRDefault="007F20EE" w:rsidP="007F20EE">
      <w:pPr>
        <w:tabs>
          <w:tab w:val="center" w:pos="4607"/>
          <w:tab w:val="right" w:pos="9214"/>
        </w:tabs>
        <w:rPr>
          <w:rFonts w:ascii="Foundry Context Regular" w:eastAsia="思源黑体 CN Normal" w:hAnsi="Foundry Context Regular"/>
          <w:color w:val="1F2649" w:themeColor="text1"/>
          <w:sz w:val="20"/>
          <w:szCs w:val="20"/>
          <w:lang w:eastAsia="zh-HK"/>
        </w:rPr>
        <w:sectPr w:rsidR="007B49A0" w:rsidRPr="007F20EE" w:rsidSect="007B49A0">
          <w:headerReference w:type="default" r:id="rId8"/>
          <w:footerReference w:type="even" r:id="rId9"/>
          <w:footerReference w:type="default" r:id="rId10"/>
          <w:pgSz w:w="11900" w:h="16840"/>
          <w:pgMar w:top="2500" w:right="1246" w:bottom="1227" w:left="1440" w:header="708" w:footer="236" w:gutter="0"/>
          <w:cols w:space="708"/>
          <w:docGrid w:linePitch="360"/>
        </w:sectPr>
      </w:pPr>
      <w:r>
        <w:rPr>
          <w:rFonts w:ascii="Foundry Context Regular" w:hAnsi="Foundry Context Regular"/>
          <w:color w:val="1F2649" w:themeColor="text1"/>
          <w:sz w:val="20"/>
          <w:szCs w:val="20"/>
          <w:lang w:eastAsia="zh-CN"/>
        </w:rPr>
        <w:tab/>
      </w:r>
      <w:r w:rsidRPr="0037419D">
        <w:rPr>
          <w:rFonts w:ascii="Foundry Context Regular" w:hAnsi="Foundry Context Regular"/>
          <w:color w:val="1F2649" w:themeColor="text1"/>
          <w:sz w:val="20"/>
          <w:szCs w:val="20"/>
          <w:lang w:eastAsia="zh-CN"/>
        </w:rPr>
        <w:tab/>
      </w:r>
      <w:r>
        <w:rPr>
          <w:rFonts w:ascii="Foundry Context Regular" w:eastAsia="思源黑体 CN Normal" w:hAnsi="Foundry Context Regular"/>
          <w:color w:val="808080" w:themeColor="background1" w:themeShade="80"/>
          <w:sz w:val="20"/>
          <w:szCs w:val="20"/>
          <w:lang w:eastAsia="zh-CN"/>
        </w:rPr>
        <w:t>ETP-F-</w:t>
      </w:r>
      <w:r w:rsidRPr="007F20EE">
        <w:rPr>
          <w:rFonts w:ascii="Foundry Context Regular" w:eastAsia="SimSun" w:hAnsi="Foundry Context Regular"/>
          <w:color w:val="808080" w:themeColor="background1" w:themeShade="80"/>
          <w:sz w:val="20"/>
          <w:szCs w:val="20"/>
          <w:lang w:eastAsia="zh-CN"/>
        </w:rPr>
        <w:t>12</w:t>
      </w:r>
      <w:r>
        <w:rPr>
          <w:rFonts w:ascii="Foundry Context Regular" w:eastAsia="思源黑体 CN Normal" w:hAnsi="Foundry Context Regular"/>
          <w:color w:val="808080" w:themeColor="background1" w:themeShade="80"/>
          <w:sz w:val="20"/>
          <w:szCs w:val="20"/>
          <w:lang w:eastAsia="zh-CN"/>
        </w:rPr>
        <w:t xml:space="preserve"> V01</w:t>
      </w:r>
      <w:r w:rsidRPr="0037419D">
        <w:rPr>
          <w:rFonts w:ascii="Foundry Context Regular" w:eastAsia="思源黑体 CN Normal" w:hAnsi="Foundry Context Regular"/>
          <w:color w:val="808080" w:themeColor="background1" w:themeShade="80"/>
          <w:sz w:val="20"/>
          <w:szCs w:val="20"/>
          <w:lang w:eastAsia="zh-CN"/>
        </w:rPr>
        <w:t xml:space="preserve"> (</w:t>
      </w:r>
      <w:r w:rsidRPr="007F20EE">
        <w:rPr>
          <w:rFonts w:ascii="Foundry Context Regular" w:eastAsia="SimSun" w:hAnsi="Foundry Context Regular"/>
          <w:color w:val="808080" w:themeColor="background1" w:themeShade="80"/>
          <w:sz w:val="20"/>
          <w:szCs w:val="20"/>
          <w:lang w:eastAsia="zh-CN"/>
        </w:rPr>
        <w:t>C</w:t>
      </w:r>
      <w:r w:rsidRPr="0037419D">
        <w:rPr>
          <w:rFonts w:ascii="Foundry Context Regular" w:eastAsia="思源黑体 CN Normal" w:hAnsi="Foundry Context Regular"/>
          <w:color w:val="808080" w:themeColor="background1" w:themeShade="80"/>
          <w:sz w:val="20"/>
          <w:szCs w:val="20"/>
          <w:lang w:eastAsia="zh-CN"/>
        </w:rPr>
        <w:t>)</w:t>
      </w:r>
    </w:p>
    <w:p w14:paraId="224E9AFD" w14:textId="2D5DCFBF" w:rsidR="0058591E" w:rsidRPr="007F20EE" w:rsidRDefault="007F20EE" w:rsidP="007F20EE">
      <w:pPr>
        <w:rPr>
          <w:rFonts w:ascii="思源黑体 CN Normal" w:eastAsia="思源黑体 CN Normal" w:hAnsi="思源黑体 CN Normal"/>
          <w:color w:val="1F2649" w:themeColor="text2"/>
          <w:sz w:val="22"/>
          <w:szCs w:val="22"/>
          <w:lang w:eastAsia="zh-HK"/>
        </w:rPr>
      </w:pPr>
      <w:r w:rsidRPr="007F20EE">
        <w:rPr>
          <w:rFonts w:ascii="思源黑体 CN Normal" w:eastAsia="思源黑体 CN Normal" w:hAnsi="思源黑体 CN Normal" w:hint="eastAsia"/>
          <w:color w:val="1F2649" w:themeColor="text2"/>
          <w:sz w:val="22"/>
          <w:szCs w:val="22"/>
          <w:lang w:eastAsia="zh-CN"/>
        </w:rPr>
        <w:lastRenderedPageBreak/>
        <w:t>工厂编号：</w:t>
      </w:r>
    </w:p>
    <w:p w14:paraId="1730C552" w14:textId="018A6909" w:rsidR="007B49A0" w:rsidRPr="007F20EE" w:rsidRDefault="007F20EE" w:rsidP="007F20EE">
      <w:pPr>
        <w:rPr>
          <w:rFonts w:ascii="思源黑体 CN Normal" w:eastAsia="思源黑体 CN Normal" w:hAnsi="思源黑体 CN Normal"/>
          <w:b/>
          <w:color w:val="1F2649" w:themeColor="text1"/>
          <w:sz w:val="22"/>
          <w:szCs w:val="22"/>
          <w:lang w:eastAsia="zh-HK"/>
        </w:rPr>
      </w:pPr>
      <w:r w:rsidRPr="007F20EE">
        <w:rPr>
          <w:rFonts w:ascii="思源黑体 CN Normal" w:eastAsia="思源黑体 CN Normal" w:hAnsi="思源黑体 CN Normal" w:hint="eastAsia"/>
          <w:color w:val="1F2649" w:themeColor="text2"/>
          <w:sz w:val="22"/>
          <w:szCs w:val="22"/>
          <w:lang w:eastAsia="zh-CN"/>
        </w:rPr>
        <w:t>工厂英文名称：</w:t>
      </w:r>
    </w:p>
    <w:p w14:paraId="085AAB58" w14:textId="1DCC7B7D" w:rsidR="007B49A0" w:rsidRPr="007F20EE" w:rsidRDefault="007F20EE" w:rsidP="007F20EE">
      <w:pPr>
        <w:rPr>
          <w:rFonts w:ascii="思源黑体 CN Normal" w:eastAsia="思源黑体 CN Normal" w:hAnsi="思源黑体 CN Normal"/>
          <w:color w:val="1F2649" w:themeColor="text2"/>
          <w:sz w:val="22"/>
          <w:szCs w:val="22"/>
          <w:lang w:eastAsia="zh-HK"/>
        </w:rPr>
        <w:sectPr w:rsidR="007B49A0" w:rsidRPr="007F20EE" w:rsidSect="007B49A0">
          <w:type w:val="continuous"/>
          <w:pgSz w:w="11900" w:h="16840"/>
          <w:pgMar w:top="2500" w:right="1246" w:bottom="1227" w:left="1440" w:header="708" w:footer="236" w:gutter="0"/>
          <w:cols w:num="2" w:space="708"/>
          <w:docGrid w:linePitch="360"/>
        </w:sectPr>
      </w:pPr>
      <w:r w:rsidRPr="007F20EE">
        <w:rPr>
          <w:rFonts w:ascii="思源黑体 CN Normal" w:eastAsia="思源黑体 CN Normal" w:hAnsi="思源黑体 CN Normal" w:hint="eastAsia"/>
          <w:color w:val="1F2649" w:themeColor="text1"/>
          <w:sz w:val="22"/>
          <w:szCs w:val="22"/>
          <w:lang w:eastAsia="zh-CN"/>
        </w:rPr>
        <w:lastRenderedPageBreak/>
        <w:t>申报日期</w:t>
      </w:r>
      <w:r w:rsidR="00FF49D4" w:rsidRPr="007F20EE">
        <w:rPr>
          <w:rFonts w:ascii="思源黑体 CN Normal" w:eastAsia="思源黑体 CN Normal" w:hAnsi="思源黑体 CN Normal" w:hint="eastAsia"/>
          <w:color w:val="1F2649" w:themeColor="text2"/>
          <w:sz w:val="22"/>
          <w:szCs w:val="22"/>
          <w:lang w:eastAsia="zh-CN"/>
        </w:rPr>
        <w:t>（日日／月月／年年）</w:t>
      </w:r>
      <w:r w:rsidRPr="007F20EE">
        <w:rPr>
          <w:rFonts w:ascii="思源黑体 CN Normal" w:eastAsia="思源黑体 CN Normal" w:hAnsi="思源黑体 CN Normal" w:hint="eastAsia"/>
          <w:color w:val="1F2649" w:themeColor="text1"/>
          <w:sz w:val="22"/>
          <w:szCs w:val="22"/>
          <w:lang w:eastAsia="zh-CN"/>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1800"/>
        <w:gridCol w:w="1710"/>
        <w:gridCol w:w="1800"/>
        <w:gridCol w:w="1582"/>
      </w:tblGrid>
      <w:tr w:rsidR="007B49A0" w:rsidRPr="007F20EE" w14:paraId="25659722" w14:textId="77777777" w:rsidTr="007F20EE">
        <w:tc>
          <w:tcPr>
            <w:tcW w:w="2538" w:type="dxa"/>
            <w:vMerge w:val="restart"/>
            <w:tcBorders>
              <w:top w:val="nil"/>
              <w:left w:val="single" w:sz="4" w:space="0" w:color="1F2649" w:themeColor="text2"/>
              <w:bottom w:val="single" w:sz="4" w:space="0" w:color="1F2649" w:themeColor="text2"/>
              <w:right w:val="single" w:sz="4" w:space="0" w:color="1F2649" w:themeColor="text2"/>
            </w:tcBorders>
            <w:shd w:val="clear" w:color="auto" w:fill="59A7DD" w:themeFill="accent2"/>
          </w:tcPr>
          <w:p w14:paraId="14F748D5" w14:textId="393EC102" w:rsidR="007B49A0" w:rsidRPr="007F20EE" w:rsidRDefault="007F20EE" w:rsidP="007F20EE">
            <w:pPr>
              <w:rPr>
                <w:rFonts w:ascii="思源黑体 CN Bold" w:eastAsia="思源黑体 CN Bold" w:hAnsi="思源黑体 CN Bold"/>
                <w:color w:val="FFFFFF" w:themeColor="background1"/>
                <w:sz w:val="22"/>
                <w:szCs w:val="22"/>
                <w:lang w:eastAsia="zh-HK"/>
              </w:rPr>
            </w:pPr>
            <w:r w:rsidRPr="007F20EE">
              <w:rPr>
                <w:rFonts w:ascii="思源黑体 CN Bold" w:eastAsia="思源黑体 CN Bold" w:hAnsi="思源黑体 CN Bold" w:hint="eastAsia"/>
                <w:color w:val="FFFFFF" w:themeColor="background1"/>
                <w:sz w:val="22"/>
                <w:szCs w:val="22"/>
                <w:lang w:eastAsia="zh-CN"/>
              </w:rPr>
              <w:lastRenderedPageBreak/>
              <w:t>违规内容</w:t>
            </w:r>
          </w:p>
        </w:tc>
        <w:tc>
          <w:tcPr>
            <w:tcW w:w="1800" w:type="dxa"/>
            <w:tcBorders>
              <w:left w:val="single" w:sz="4" w:space="0" w:color="1F2649" w:themeColor="text2"/>
            </w:tcBorders>
          </w:tcPr>
          <w:p w14:paraId="213537ED" w14:textId="69420EC1" w:rsidR="007B49A0" w:rsidRPr="007F20EE" w:rsidRDefault="007F20EE" w:rsidP="007F20EE">
            <w:pPr>
              <w:rPr>
                <w:rFonts w:ascii="思源黑体 CN Normal" w:eastAsia="思源黑体 CN Normal" w:hAnsi="思源黑体 CN Normal"/>
                <w:color w:val="1F2649" w:themeColor="text2"/>
                <w:sz w:val="22"/>
                <w:szCs w:val="22"/>
                <w:lang w:eastAsia="zh-HK"/>
              </w:rPr>
            </w:pPr>
            <w:r w:rsidRPr="007F20EE">
              <w:rPr>
                <w:rFonts w:ascii="思源黑体 CN Normal" w:eastAsia="思源黑体 CN Normal" w:hAnsi="思源黑体 CN Normal" w:hint="eastAsia"/>
                <w:color w:val="1F2649" w:themeColor="text2"/>
                <w:sz w:val="22"/>
                <w:szCs w:val="22"/>
                <w:lang w:eastAsia="zh-CN"/>
              </w:rPr>
              <w:t>违规项：</w:t>
            </w:r>
          </w:p>
        </w:tc>
        <w:tc>
          <w:tcPr>
            <w:tcW w:w="5092" w:type="dxa"/>
            <w:gridSpan w:val="3"/>
          </w:tcPr>
          <w:p w14:paraId="7FBA33E3" w14:textId="3078B144" w:rsidR="007B49A0" w:rsidRPr="007F20EE" w:rsidRDefault="007B49A0" w:rsidP="007F20EE">
            <w:pPr>
              <w:rPr>
                <w:rFonts w:ascii="思源黑体 CN Normal" w:eastAsia="思源黑体 CN Normal" w:hAnsi="思源黑体 CN Normal"/>
                <w:color w:val="1F2649" w:themeColor="text2"/>
                <w:sz w:val="22"/>
                <w:szCs w:val="22"/>
                <w:lang w:eastAsia="zh-HK"/>
              </w:rPr>
            </w:pPr>
          </w:p>
        </w:tc>
      </w:tr>
      <w:tr w:rsidR="007B49A0" w:rsidRPr="007F20EE" w14:paraId="2D47D300" w14:textId="77777777" w:rsidTr="007F20EE">
        <w:tc>
          <w:tcPr>
            <w:tcW w:w="2538" w:type="dxa"/>
            <w:vMerge/>
            <w:tcBorders>
              <w:top w:val="single" w:sz="4" w:space="0" w:color="1F2649" w:themeColor="text2"/>
              <w:left w:val="single" w:sz="4" w:space="0" w:color="1F2649" w:themeColor="text2"/>
              <w:bottom w:val="single" w:sz="4" w:space="0" w:color="1F2649" w:themeColor="text2"/>
              <w:right w:val="single" w:sz="4" w:space="0" w:color="1F2649" w:themeColor="text2"/>
            </w:tcBorders>
            <w:shd w:val="clear" w:color="auto" w:fill="59A7DD" w:themeFill="accent2"/>
          </w:tcPr>
          <w:p w14:paraId="4563BD02" w14:textId="77777777" w:rsidR="007B49A0" w:rsidRPr="007F20EE" w:rsidRDefault="007B49A0" w:rsidP="007F20EE">
            <w:pPr>
              <w:rPr>
                <w:rFonts w:ascii="思源黑体 CN Normal" w:eastAsia="思源黑体 CN Normal" w:hAnsi="思源黑体 CN Normal"/>
                <w:color w:val="FFFFFF" w:themeColor="background1"/>
                <w:sz w:val="22"/>
                <w:szCs w:val="22"/>
                <w:lang w:eastAsia="zh-HK"/>
              </w:rPr>
            </w:pPr>
          </w:p>
        </w:tc>
        <w:tc>
          <w:tcPr>
            <w:tcW w:w="1800" w:type="dxa"/>
            <w:tcBorders>
              <w:left w:val="single" w:sz="4" w:space="0" w:color="1F2649" w:themeColor="text2"/>
            </w:tcBorders>
          </w:tcPr>
          <w:p w14:paraId="55FD3342" w14:textId="3B116C4E" w:rsidR="007B49A0" w:rsidRPr="007F20EE" w:rsidRDefault="007F20EE" w:rsidP="007F20EE">
            <w:pPr>
              <w:rPr>
                <w:rFonts w:ascii="思源黑体 CN Normal" w:eastAsia="思源黑体 CN Normal" w:hAnsi="思源黑体 CN Normal"/>
                <w:color w:val="1F2649" w:themeColor="text2"/>
                <w:sz w:val="22"/>
                <w:szCs w:val="22"/>
                <w:lang w:eastAsia="zh-HK"/>
              </w:rPr>
            </w:pPr>
            <w:r w:rsidRPr="007F20EE">
              <w:rPr>
                <w:rFonts w:ascii="思源黑体 CN Normal" w:eastAsia="思源黑体 CN Normal" w:hAnsi="思源黑体 CN Normal" w:hint="eastAsia"/>
                <w:color w:val="1F2649" w:themeColor="text2"/>
                <w:sz w:val="22"/>
                <w:szCs w:val="22"/>
                <w:lang w:eastAsia="zh-CN"/>
              </w:rPr>
              <w:t>日期</w:t>
            </w:r>
            <w:r w:rsidRPr="007F20EE">
              <w:rPr>
                <w:rFonts w:ascii="思源黑体 CN Normal" w:eastAsia="思源黑体 CN Normal" w:hAnsi="思源黑体 CN Normal" w:hint="eastAsia"/>
                <w:color w:val="1F2649" w:themeColor="text2"/>
                <w:sz w:val="22"/>
                <w:szCs w:val="22"/>
                <w:lang w:eastAsia="zh-TW"/>
              </w:rPr>
              <w:t>及</w:t>
            </w:r>
            <w:r w:rsidRPr="007F20EE">
              <w:rPr>
                <w:rFonts w:ascii="思源黑体 CN Normal" w:eastAsia="思源黑体 CN Normal" w:hAnsi="思源黑体 CN Normal" w:hint="eastAsia"/>
                <w:color w:val="1F2649" w:themeColor="text2"/>
                <w:sz w:val="22"/>
                <w:szCs w:val="22"/>
                <w:lang w:eastAsia="zh-CN"/>
              </w:rPr>
              <w:t>时间：</w:t>
            </w:r>
          </w:p>
        </w:tc>
        <w:tc>
          <w:tcPr>
            <w:tcW w:w="5092" w:type="dxa"/>
            <w:gridSpan w:val="3"/>
          </w:tcPr>
          <w:p w14:paraId="4C6DD9C2" w14:textId="1C2BC3A4" w:rsidR="007B49A0" w:rsidRPr="007F20EE" w:rsidRDefault="007B49A0" w:rsidP="007F20EE">
            <w:pPr>
              <w:rPr>
                <w:rFonts w:ascii="思源黑体 CN Normal" w:eastAsia="思源黑体 CN Normal" w:hAnsi="思源黑体 CN Normal"/>
                <w:color w:val="1F2649" w:themeColor="text2"/>
                <w:sz w:val="22"/>
                <w:szCs w:val="22"/>
                <w:lang w:eastAsia="zh-HK"/>
              </w:rPr>
            </w:pPr>
          </w:p>
        </w:tc>
      </w:tr>
      <w:tr w:rsidR="007B49A0" w:rsidRPr="007F20EE" w14:paraId="2535CE5F" w14:textId="77777777" w:rsidTr="007F20EE">
        <w:tc>
          <w:tcPr>
            <w:tcW w:w="2538" w:type="dxa"/>
            <w:vMerge/>
            <w:tcBorders>
              <w:top w:val="single" w:sz="4" w:space="0" w:color="1F2649" w:themeColor="text2"/>
              <w:left w:val="single" w:sz="4" w:space="0" w:color="1F2649" w:themeColor="text2"/>
              <w:bottom w:val="single" w:sz="4" w:space="0" w:color="1F2649" w:themeColor="text2"/>
              <w:right w:val="single" w:sz="4" w:space="0" w:color="1F2649" w:themeColor="text2"/>
            </w:tcBorders>
            <w:shd w:val="clear" w:color="auto" w:fill="59A7DD" w:themeFill="accent2"/>
          </w:tcPr>
          <w:p w14:paraId="37767F0B" w14:textId="77777777" w:rsidR="007B49A0" w:rsidRPr="007F20EE" w:rsidRDefault="007B49A0" w:rsidP="007F20EE">
            <w:pPr>
              <w:rPr>
                <w:rFonts w:ascii="思源黑体 CN Normal" w:eastAsia="思源黑体 CN Normal" w:hAnsi="思源黑体 CN Normal"/>
                <w:color w:val="FFFFFF" w:themeColor="background1"/>
                <w:sz w:val="22"/>
                <w:szCs w:val="22"/>
                <w:lang w:eastAsia="zh-HK"/>
              </w:rPr>
            </w:pPr>
          </w:p>
        </w:tc>
        <w:tc>
          <w:tcPr>
            <w:tcW w:w="1800" w:type="dxa"/>
            <w:tcBorders>
              <w:left w:val="single" w:sz="4" w:space="0" w:color="1F2649" w:themeColor="text2"/>
            </w:tcBorders>
          </w:tcPr>
          <w:p w14:paraId="0F2CC354" w14:textId="5F2EB23E" w:rsidR="007B49A0" w:rsidRPr="007F20EE" w:rsidRDefault="007F20EE" w:rsidP="007F20EE">
            <w:pPr>
              <w:rPr>
                <w:rFonts w:ascii="思源黑体 CN Normal" w:eastAsia="思源黑体 CN Normal" w:hAnsi="思源黑体 CN Normal"/>
                <w:color w:val="1F2649" w:themeColor="text2"/>
                <w:sz w:val="22"/>
                <w:szCs w:val="22"/>
                <w:lang w:eastAsia="zh-HK"/>
              </w:rPr>
            </w:pPr>
            <w:r w:rsidRPr="007F20EE">
              <w:rPr>
                <w:rFonts w:ascii="思源黑体 CN Normal" w:eastAsia="思源黑体 CN Normal" w:hAnsi="思源黑体 CN Normal" w:hint="eastAsia"/>
                <w:color w:val="1F2649" w:themeColor="text2"/>
                <w:sz w:val="22"/>
                <w:szCs w:val="22"/>
                <w:lang w:eastAsia="zh-CN"/>
              </w:rPr>
              <w:t>涉及部门：</w:t>
            </w:r>
          </w:p>
        </w:tc>
        <w:tc>
          <w:tcPr>
            <w:tcW w:w="5092" w:type="dxa"/>
            <w:gridSpan w:val="3"/>
          </w:tcPr>
          <w:p w14:paraId="763332EE" w14:textId="5F53067D" w:rsidR="007B49A0" w:rsidRPr="007F20EE" w:rsidRDefault="007B49A0" w:rsidP="007F20EE">
            <w:pPr>
              <w:rPr>
                <w:rFonts w:ascii="思源黑体 CN Normal" w:eastAsia="思源黑体 CN Normal" w:hAnsi="思源黑体 CN Normal"/>
                <w:color w:val="1F2649" w:themeColor="text2"/>
                <w:sz w:val="22"/>
                <w:szCs w:val="22"/>
                <w:lang w:eastAsia="zh-HK"/>
              </w:rPr>
            </w:pPr>
          </w:p>
        </w:tc>
      </w:tr>
      <w:tr w:rsidR="005E0274" w:rsidRPr="007F20EE" w14:paraId="52FD919D" w14:textId="77777777" w:rsidTr="007F20EE">
        <w:trPr>
          <w:trHeight w:val="343"/>
        </w:trPr>
        <w:tc>
          <w:tcPr>
            <w:tcW w:w="2538" w:type="dxa"/>
            <w:vMerge/>
            <w:tcBorders>
              <w:top w:val="single" w:sz="4" w:space="0" w:color="1F2649" w:themeColor="text2"/>
              <w:left w:val="single" w:sz="4" w:space="0" w:color="1F2649" w:themeColor="text2"/>
              <w:bottom w:val="single" w:sz="4" w:space="0" w:color="1F2649" w:themeColor="text2"/>
              <w:right w:val="single" w:sz="4" w:space="0" w:color="1F2649" w:themeColor="text2"/>
            </w:tcBorders>
            <w:shd w:val="clear" w:color="auto" w:fill="59A7DD" w:themeFill="accent2"/>
          </w:tcPr>
          <w:p w14:paraId="1C3ADA5F" w14:textId="77777777" w:rsidR="005E0274" w:rsidRPr="007F20EE" w:rsidRDefault="005E0274" w:rsidP="007F20EE">
            <w:pPr>
              <w:rPr>
                <w:rFonts w:ascii="思源黑体 CN Normal" w:eastAsia="思源黑体 CN Normal" w:hAnsi="思源黑体 CN Normal"/>
                <w:color w:val="FFFFFF" w:themeColor="background1"/>
                <w:sz w:val="22"/>
                <w:szCs w:val="22"/>
                <w:lang w:eastAsia="zh-HK"/>
              </w:rPr>
            </w:pPr>
          </w:p>
        </w:tc>
        <w:tc>
          <w:tcPr>
            <w:tcW w:w="1800" w:type="dxa"/>
            <w:tcBorders>
              <w:left w:val="single" w:sz="4" w:space="0" w:color="1F2649" w:themeColor="text2"/>
            </w:tcBorders>
          </w:tcPr>
          <w:p w14:paraId="712AD9A6" w14:textId="57CD8DC8" w:rsidR="005E0274" w:rsidRPr="007F20EE" w:rsidRDefault="007F20EE" w:rsidP="007F20EE">
            <w:pPr>
              <w:rPr>
                <w:rFonts w:ascii="思源黑体 CN Normal" w:eastAsia="思源黑体 CN Normal" w:hAnsi="思源黑体 CN Normal"/>
                <w:color w:val="1F2649" w:themeColor="text2"/>
                <w:sz w:val="22"/>
                <w:szCs w:val="22"/>
                <w:lang w:eastAsia="zh-HK"/>
              </w:rPr>
            </w:pPr>
            <w:r w:rsidRPr="007F20EE">
              <w:rPr>
                <w:rFonts w:ascii="思源黑体 CN Normal" w:eastAsia="思源黑体 CN Normal" w:hAnsi="思源黑体 CN Normal" w:hint="eastAsia"/>
                <w:color w:val="1F2649" w:themeColor="text2"/>
                <w:sz w:val="22"/>
                <w:szCs w:val="22"/>
                <w:lang w:eastAsia="zh-CN"/>
              </w:rPr>
              <w:t>牵涉员工数目：</w:t>
            </w:r>
          </w:p>
        </w:tc>
        <w:tc>
          <w:tcPr>
            <w:tcW w:w="1710" w:type="dxa"/>
          </w:tcPr>
          <w:p w14:paraId="3102C9C7" w14:textId="77777777" w:rsidR="005E0274" w:rsidRPr="007F20EE" w:rsidRDefault="005E0274" w:rsidP="007F20EE">
            <w:pPr>
              <w:rPr>
                <w:rFonts w:ascii="思源黑体 CN Normal" w:eastAsia="思源黑体 CN Normal" w:hAnsi="思源黑体 CN Normal"/>
                <w:color w:val="1F2649" w:themeColor="text2"/>
                <w:sz w:val="22"/>
                <w:szCs w:val="22"/>
                <w:lang w:eastAsia="zh-HK"/>
              </w:rPr>
            </w:pPr>
          </w:p>
        </w:tc>
        <w:tc>
          <w:tcPr>
            <w:tcW w:w="1800" w:type="dxa"/>
          </w:tcPr>
          <w:p w14:paraId="762ACC32" w14:textId="41D9E5BB" w:rsidR="005E0274" w:rsidRPr="007F20EE" w:rsidRDefault="007F20EE" w:rsidP="007F20EE">
            <w:pPr>
              <w:rPr>
                <w:rFonts w:ascii="思源黑体 CN Normal" w:eastAsia="思源黑体 CN Normal" w:hAnsi="思源黑体 CN Normal"/>
                <w:color w:val="1F2649" w:themeColor="text2"/>
                <w:sz w:val="22"/>
                <w:szCs w:val="22"/>
                <w:lang w:eastAsia="zh-HK"/>
              </w:rPr>
            </w:pPr>
            <w:r w:rsidRPr="007F20EE">
              <w:rPr>
                <w:rFonts w:ascii="思源黑体 CN Normal" w:eastAsia="思源黑体 CN Normal" w:hAnsi="思源黑体 CN Normal" w:hint="eastAsia"/>
                <w:color w:val="1F2649" w:themeColor="text2"/>
                <w:sz w:val="22"/>
                <w:szCs w:val="22"/>
                <w:lang w:eastAsia="zh-CN"/>
              </w:rPr>
              <w:t>全厂员工数目：</w:t>
            </w:r>
          </w:p>
        </w:tc>
        <w:tc>
          <w:tcPr>
            <w:tcW w:w="1582" w:type="dxa"/>
          </w:tcPr>
          <w:p w14:paraId="5A9CF8B1" w14:textId="604FF304" w:rsidR="005E0274" w:rsidRPr="007F20EE" w:rsidRDefault="005E0274" w:rsidP="007F20EE">
            <w:pPr>
              <w:rPr>
                <w:rFonts w:ascii="思源黑体 CN Normal" w:eastAsia="思源黑体 CN Normal" w:hAnsi="思源黑体 CN Normal"/>
                <w:color w:val="1F2649" w:themeColor="text2"/>
                <w:sz w:val="22"/>
                <w:szCs w:val="22"/>
                <w:lang w:eastAsia="zh-HK"/>
              </w:rPr>
            </w:pPr>
          </w:p>
        </w:tc>
      </w:tr>
      <w:tr w:rsidR="007B49A0" w:rsidRPr="007F20EE" w14:paraId="4A877A86" w14:textId="77777777" w:rsidTr="007F20EE">
        <w:trPr>
          <w:trHeight w:val="883"/>
        </w:trPr>
        <w:tc>
          <w:tcPr>
            <w:tcW w:w="2538" w:type="dxa"/>
            <w:tcBorders>
              <w:top w:val="single" w:sz="4" w:space="0" w:color="1F2649" w:themeColor="text2"/>
              <w:left w:val="single" w:sz="4" w:space="0" w:color="1F2649" w:themeColor="text2"/>
              <w:bottom w:val="single" w:sz="4" w:space="0" w:color="1F2649" w:themeColor="text2"/>
              <w:right w:val="single" w:sz="4" w:space="0" w:color="1F2649" w:themeColor="text2"/>
            </w:tcBorders>
            <w:shd w:val="clear" w:color="auto" w:fill="59A7DD" w:themeFill="accent2"/>
          </w:tcPr>
          <w:p w14:paraId="64C822C7" w14:textId="08C8ACE7" w:rsidR="007B49A0" w:rsidRPr="007F20EE" w:rsidRDefault="007F20EE" w:rsidP="007F20EE">
            <w:pPr>
              <w:rPr>
                <w:rFonts w:ascii="思源黑体 CN Bold" w:eastAsia="思源黑体 CN Bold" w:hAnsi="思源黑体 CN Bold"/>
                <w:color w:val="FFFFFF" w:themeColor="background1"/>
                <w:sz w:val="22"/>
                <w:szCs w:val="22"/>
                <w:lang w:eastAsia="zh-HK"/>
              </w:rPr>
            </w:pPr>
            <w:r w:rsidRPr="007F20EE">
              <w:rPr>
                <w:rFonts w:ascii="思源黑体 CN Bold" w:eastAsia="思源黑体 CN Bold" w:hAnsi="思源黑体 CN Bold" w:hint="eastAsia"/>
                <w:color w:val="FFFFFF" w:themeColor="background1"/>
                <w:sz w:val="22"/>
                <w:szCs w:val="22"/>
                <w:lang w:eastAsia="zh-CN"/>
              </w:rPr>
              <w:t>违规原因（如有的话，请附上相关证明）</w:t>
            </w:r>
          </w:p>
        </w:tc>
        <w:tc>
          <w:tcPr>
            <w:tcW w:w="6892" w:type="dxa"/>
            <w:gridSpan w:val="4"/>
            <w:tcBorders>
              <w:left w:val="single" w:sz="4" w:space="0" w:color="1F2649" w:themeColor="text2"/>
            </w:tcBorders>
          </w:tcPr>
          <w:p w14:paraId="20B7E98D" w14:textId="77777777" w:rsidR="007B49A0" w:rsidRPr="007F20EE" w:rsidRDefault="007B49A0" w:rsidP="007F20EE">
            <w:pPr>
              <w:rPr>
                <w:rFonts w:ascii="思源黑体 CN Normal" w:eastAsia="思源黑体 CN Normal" w:hAnsi="思源黑体 CN Normal"/>
                <w:color w:val="1F2649" w:themeColor="text2"/>
                <w:sz w:val="22"/>
                <w:szCs w:val="22"/>
                <w:lang w:eastAsia="zh-HK"/>
              </w:rPr>
            </w:pPr>
          </w:p>
        </w:tc>
      </w:tr>
      <w:tr w:rsidR="007F20EE" w:rsidRPr="007F20EE" w14:paraId="2135F3B1" w14:textId="77777777" w:rsidTr="007F20EE">
        <w:tc>
          <w:tcPr>
            <w:tcW w:w="2538" w:type="dxa"/>
            <w:vMerge w:val="restart"/>
            <w:tcBorders>
              <w:top w:val="single" w:sz="4" w:space="0" w:color="1F2649" w:themeColor="text2"/>
              <w:left w:val="single" w:sz="4" w:space="0" w:color="1F2649" w:themeColor="text2"/>
              <w:bottom w:val="single" w:sz="4" w:space="0" w:color="1F2649" w:themeColor="text2"/>
              <w:right w:val="single" w:sz="4" w:space="0" w:color="1F2649" w:themeColor="text2"/>
            </w:tcBorders>
            <w:shd w:val="clear" w:color="auto" w:fill="59A7DD" w:themeFill="accent2"/>
          </w:tcPr>
          <w:p w14:paraId="4A743847" w14:textId="62CE010D" w:rsidR="007F20EE" w:rsidRPr="007F20EE" w:rsidRDefault="007F20EE" w:rsidP="007F20EE">
            <w:pPr>
              <w:rPr>
                <w:rFonts w:ascii="思源黑体 CN Bold" w:eastAsia="思源黑体 CN Bold" w:hAnsi="思源黑体 CN Bold"/>
                <w:color w:val="FFFFFF" w:themeColor="background1"/>
                <w:sz w:val="22"/>
                <w:szCs w:val="22"/>
                <w:lang w:eastAsia="zh-HK"/>
              </w:rPr>
            </w:pPr>
            <w:r w:rsidRPr="007F20EE">
              <w:rPr>
                <w:rFonts w:ascii="思源黑体 CN Bold" w:eastAsia="思源黑体 CN Bold" w:hAnsi="思源黑体 CN Bold" w:hint="eastAsia"/>
                <w:color w:val="FFFFFF" w:themeColor="background1"/>
                <w:sz w:val="22"/>
                <w:szCs w:val="22"/>
                <w:lang w:eastAsia="zh-CN"/>
              </w:rPr>
              <w:t>责任方</w:t>
            </w:r>
          </w:p>
        </w:tc>
        <w:tc>
          <w:tcPr>
            <w:tcW w:w="1800" w:type="dxa"/>
            <w:tcBorders>
              <w:left w:val="single" w:sz="4" w:space="0" w:color="1F2649" w:themeColor="text2"/>
            </w:tcBorders>
          </w:tcPr>
          <w:p w14:paraId="679FCE36" w14:textId="6490C5BD" w:rsidR="007F20EE" w:rsidRPr="007F20EE" w:rsidRDefault="007F20EE" w:rsidP="007F20EE">
            <w:pPr>
              <w:rPr>
                <w:rFonts w:ascii="思源黑体 CN Normal" w:eastAsia="思源黑体 CN Normal" w:hAnsi="思源黑体 CN Normal"/>
                <w:color w:val="1F2649" w:themeColor="text2"/>
                <w:sz w:val="22"/>
                <w:szCs w:val="22"/>
                <w:lang w:eastAsia="zh-HK"/>
              </w:rPr>
            </w:pPr>
            <w:r w:rsidRPr="007F20EE">
              <w:rPr>
                <w:rFonts w:ascii="思源黑体 CN Normal" w:eastAsia="思源黑体 CN Normal" w:hAnsi="思源黑体 CN Normal" w:hint="eastAsia"/>
                <w:color w:val="1F2649" w:themeColor="text2"/>
                <w:sz w:val="22"/>
                <w:szCs w:val="22"/>
                <w:lang w:eastAsia="zh-CN"/>
              </w:rPr>
              <w:t>外部责任方：</w:t>
            </w:r>
          </w:p>
        </w:tc>
        <w:tc>
          <w:tcPr>
            <w:tcW w:w="5092" w:type="dxa"/>
            <w:gridSpan w:val="3"/>
          </w:tcPr>
          <w:p w14:paraId="1BAEEFE5" w14:textId="4A2A7360" w:rsidR="007F20EE" w:rsidRPr="007F20EE" w:rsidRDefault="007F20EE" w:rsidP="007F20EE">
            <w:pPr>
              <w:rPr>
                <w:rFonts w:ascii="思源黑体 CN Normal" w:eastAsia="思源黑体 CN Normal" w:hAnsi="思源黑体 CN Normal"/>
                <w:color w:val="1F2649" w:themeColor="text2"/>
                <w:sz w:val="22"/>
                <w:szCs w:val="22"/>
                <w:lang w:eastAsia="zh-HK"/>
              </w:rPr>
            </w:pPr>
          </w:p>
        </w:tc>
      </w:tr>
      <w:tr w:rsidR="007F20EE" w:rsidRPr="007F20EE" w14:paraId="6D35F152" w14:textId="77777777" w:rsidTr="007F20EE">
        <w:tc>
          <w:tcPr>
            <w:tcW w:w="2538" w:type="dxa"/>
            <w:vMerge/>
            <w:tcBorders>
              <w:top w:val="single" w:sz="4" w:space="0" w:color="1F2649" w:themeColor="text2"/>
              <w:left w:val="single" w:sz="4" w:space="0" w:color="1F2649" w:themeColor="text2"/>
              <w:bottom w:val="single" w:sz="4" w:space="0" w:color="1F2649" w:themeColor="text2"/>
              <w:right w:val="single" w:sz="4" w:space="0" w:color="1F2649" w:themeColor="text2"/>
            </w:tcBorders>
            <w:shd w:val="clear" w:color="auto" w:fill="59A7DD" w:themeFill="accent2"/>
          </w:tcPr>
          <w:p w14:paraId="2DD29C6D" w14:textId="77777777" w:rsidR="007F20EE" w:rsidRPr="007F20EE" w:rsidRDefault="007F20EE" w:rsidP="007F20EE">
            <w:pPr>
              <w:rPr>
                <w:rFonts w:ascii="思源黑体 CN Normal" w:eastAsia="思源黑体 CN Normal" w:hAnsi="思源黑体 CN Normal"/>
                <w:color w:val="FFFFFF" w:themeColor="background1"/>
                <w:sz w:val="22"/>
                <w:szCs w:val="22"/>
                <w:lang w:eastAsia="zh-HK"/>
              </w:rPr>
            </w:pPr>
          </w:p>
        </w:tc>
        <w:tc>
          <w:tcPr>
            <w:tcW w:w="1800" w:type="dxa"/>
            <w:tcBorders>
              <w:left w:val="single" w:sz="4" w:space="0" w:color="1F2649" w:themeColor="text2"/>
            </w:tcBorders>
          </w:tcPr>
          <w:p w14:paraId="03C7D43F" w14:textId="3B0A2E94" w:rsidR="007F20EE" w:rsidRPr="007F20EE" w:rsidRDefault="007F20EE" w:rsidP="007F20EE">
            <w:pPr>
              <w:rPr>
                <w:rFonts w:ascii="思源黑体 CN Normal" w:eastAsia="思源黑体 CN Normal" w:hAnsi="思源黑体 CN Normal"/>
                <w:color w:val="1F2649" w:themeColor="text2"/>
                <w:sz w:val="22"/>
                <w:szCs w:val="22"/>
                <w:lang w:eastAsia="zh-HK"/>
              </w:rPr>
            </w:pPr>
            <w:r w:rsidRPr="007F20EE">
              <w:rPr>
                <w:rFonts w:ascii="思源黑体 CN Normal" w:eastAsia="思源黑体 CN Normal" w:hAnsi="思源黑体 CN Normal" w:hint="eastAsia"/>
                <w:color w:val="1F2649" w:themeColor="text2"/>
                <w:sz w:val="22"/>
                <w:szCs w:val="22"/>
                <w:lang w:eastAsia="zh-CN"/>
              </w:rPr>
              <w:t>内部责任方：</w:t>
            </w:r>
          </w:p>
        </w:tc>
        <w:tc>
          <w:tcPr>
            <w:tcW w:w="5092" w:type="dxa"/>
            <w:gridSpan w:val="3"/>
          </w:tcPr>
          <w:p w14:paraId="68E9D24E" w14:textId="77777777" w:rsidR="007F20EE" w:rsidRPr="007F20EE" w:rsidRDefault="007F20EE" w:rsidP="007F20EE">
            <w:pPr>
              <w:rPr>
                <w:rFonts w:ascii="思源黑体 CN Normal" w:eastAsia="思源黑体 CN Normal" w:hAnsi="思源黑体 CN Normal"/>
                <w:color w:val="1F2649" w:themeColor="text2"/>
                <w:sz w:val="22"/>
                <w:szCs w:val="22"/>
                <w:lang w:eastAsia="zh-HK"/>
              </w:rPr>
            </w:pPr>
          </w:p>
        </w:tc>
      </w:tr>
      <w:tr w:rsidR="007B49A0" w:rsidRPr="007F20EE" w14:paraId="69C56180" w14:textId="77777777" w:rsidTr="007F20EE">
        <w:trPr>
          <w:trHeight w:val="469"/>
        </w:trPr>
        <w:tc>
          <w:tcPr>
            <w:tcW w:w="2538" w:type="dxa"/>
            <w:tcBorders>
              <w:top w:val="single" w:sz="4" w:space="0" w:color="1F2649" w:themeColor="text2"/>
              <w:left w:val="single" w:sz="4" w:space="0" w:color="1F2649" w:themeColor="text2"/>
              <w:bottom w:val="single" w:sz="4" w:space="0" w:color="1F2649" w:themeColor="text2"/>
              <w:right w:val="single" w:sz="4" w:space="0" w:color="1F2649" w:themeColor="text2"/>
            </w:tcBorders>
            <w:shd w:val="clear" w:color="auto" w:fill="59A7DD" w:themeFill="accent2"/>
          </w:tcPr>
          <w:p w14:paraId="6FB4CB53" w14:textId="60C537DC" w:rsidR="007F20EE" w:rsidRPr="007F20EE" w:rsidRDefault="007F20EE" w:rsidP="007F20EE">
            <w:pPr>
              <w:rPr>
                <w:rFonts w:ascii="思源黑体 CN Bold" w:hAnsi="思源黑体 CN Bold"/>
                <w:color w:val="FFFFFF" w:themeColor="background1"/>
                <w:sz w:val="22"/>
                <w:szCs w:val="22"/>
                <w:lang w:eastAsia="zh-TW"/>
              </w:rPr>
            </w:pPr>
            <w:r w:rsidRPr="007F20EE">
              <w:rPr>
                <w:rFonts w:ascii="思源黑体 CN Bold" w:eastAsia="思源黑体 CN Bold" w:hAnsi="思源黑体 CN Bold" w:hint="eastAsia"/>
                <w:color w:val="FFFFFF" w:themeColor="background1"/>
                <w:sz w:val="22"/>
                <w:szCs w:val="22"/>
                <w:lang w:eastAsia="zh-CN"/>
              </w:rPr>
              <w:t>整改计划及完成日期</w:t>
            </w:r>
          </w:p>
        </w:tc>
        <w:tc>
          <w:tcPr>
            <w:tcW w:w="6892" w:type="dxa"/>
            <w:gridSpan w:val="4"/>
            <w:tcBorders>
              <w:left w:val="single" w:sz="4" w:space="0" w:color="1F2649" w:themeColor="text2"/>
            </w:tcBorders>
          </w:tcPr>
          <w:p w14:paraId="2CC702DB" w14:textId="77777777" w:rsidR="007B49A0" w:rsidRPr="007F20EE" w:rsidRDefault="007B49A0" w:rsidP="007F20EE">
            <w:pPr>
              <w:rPr>
                <w:rFonts w:ascii="思源黑体 CN Normal" w:eastAsia="思源黑体 CN Normal" w:hAnsi="思源黑体 CN Normal"/>
                <w:color w:val="1F2649" w:themeColor="text2"/>
                <w:sz w:val="22"/>
                <w:szCs w:val="22"/>
                <w:lang w:eastAsia="zh-HK"/>
              </w:rPr>
            </w:pPr>
          </w:p>
        </w:tc>
      </w:tr>
      <w:tr w:rsidR="007B49A0" w:rsidRPr="007F20EE" w14:paraId="5CF1DEC2" w14:textId="77777777" w:rsidTr="007F20EE">
        <w:tc>
          <w:tcPr>
            <w:tcW w:w="2538" w:type="dxa"/>
            <w:tcBorders>
              <w:top w:val="single" w:sz="4" w:space="0" w:color="1F2649" w:themeColor="text2"/>
              <w:left w:val="single" w:sz="4" w:space="0" w:color="1F2649" w:themeColor="text2"/>
              <w:bottom w:val="nil"/>
              <w:right w:val="single" w:sz="4" w:space="0" w:color="1F2649" w:themeColor="text2"/>
            </w:tcBorders>
            <w:shd w:val="clear" w:color="auto" w:fill="59A7DD" w:themeFill="accent2"/>
          </w:tcPr>
          <w:p w14:paraId="5C20254C" w14:textId="61742DFD" w:rsidR="007F20EE" w:rsidRPr="007F20EE" w:rsidRDefault="007F20EE" w:rsidP="007F20EE">
            <w:pPr>
              <w:rPr>
                <w:rFonts w:ascii="思源黑体 CN Bold" w:hAnsi="思源黑体 CN Bold"/>
                <w:color w:val="FFFFFF" w:themeColor="background1"/>
                <w:sz w:val="22"/>
                <w:szCs w:val="22"/>
                <w:lang w:eastAsia="zh-TW"/>
              </w:rPr>
            </w:pPr>
            <w:r w:rsidRPr="007F20EE">
              <w:rPr>
                <w:rFonts w:ascii="思源黑体 CN Bold" w:eastAsia="思源黑体 CN Bold" w:hAnsi="思源黑体 CN Bold" w:hint="eastAsia"/>
                <w:color w:val="FFFFFF" w:themeColor="background1"/>
                <w:sz w:val="22"/>
                <w:szCs w:val="22"/>
                <w:lang w:eastAsia="zh-CN"/>
              </w:rPr>
              <w:t>预防</w:t>
            </w:r>
            <w:r w:rsidR="006763D2" w:rsidRPr="007F20EE">
              <w:rPr>
                <w:rFonts w:ascii="思源黑体 CN Bold" w:eastAsia="思源黑体 CN Bold" w:hAnsi="思源黑体 CN Bold" w:hint="eastAsia"/>
                <w:color w:val="FFFFFF" w:themeColor="background1"/>
                <w:sz w:val="22"/>
                <w:szCs w:val="22"/>
                <w:lang w:eastAsia="zh-CN"/>
              </w:rPr>
              <w:t>计划</w:t>
            </w:r>
            <w:r w:rsidRPr="007F20EE">
              <w:rPr>
                <w:rFonts w:ascii="思源黑体 CN Bold" w:eastAsia="思源黑体 CN Bold" w:hAnsi="思源黑体 CN Bold" w:hint="eastAsia"/>
                <w:color w:val="FFFFFF" w:themeColor="background1"/>
                <w:sz w:val="22"/>
                <w:szCs w:val="22"/>
                <w:lang w:eastAsia="zh-CN"/>
              </w:rPr>
              <w:t>及完成日期</w:t>
            </w:r>
          </w:p>
        </w:tc>
        <w:tc>
          <w:tcPr>
            <w:tcW w:w="6892" w:type="dxa"/>
            <w:gridSpan w:val="4"/>
            <w:tcBorders>
              <w:left w:val="single" w:sz="4" w:space="0" w:color="1F2649" w:themeColor="text2"/>
            </w:tcBorders>
          </w:tcPr>
          <w:p w14:paraId="2854EC16" w14:textId="77777777" w:rsidR="007B49A0" w:rsidRPr="007F20EE" w:rsidRDefault="007B49A0" w:rsidP="007F20EE">
            <w:pPr>
              <w:rPr>
                <w:rFonts w:ascii="思源黑体 CN Normal" w:eastAsia="思源黑体 CN Normal" w:hAnsi="思源黑体 CN Normal"/>
                <w:color w:val="1F2649" w:themeColor="text2"/>
                <w:sz w:val="22"/>
                <w:szCs w:val="22"/>
                <w:lang w:eastAsia="zh-HK"/>
              </w:rPr>
            </w:pPr>
          </w:p>
        </w:tc>
      </w:tr>
    </w:tbl>
    <w:p w14:paraId="5AA2BB54" w14:textId="6A4CBAA3" w:rsidR="007F20EE" w:rsidRPr="007F20EE" w:rsidRDefault="007F20EE" w:rsidP="007F20EE">
      <w:pPr>
        <w:tabs>
          <w:tab w:val="right" w:pos="7938"/>
          <w:tab w:val="left" w:pos="8080"/>
          <w:tab w:val="left" w:pos="11057"/>
        </w:tabs>
        <w:rPr>
          <w:rFonts w:ascii="思源黑体 CN Normal" w:eastAsia="思源黑体 CN Normal" w:hAnsi="思源黑体 CN Normal" w:cs="Arial"/>
          <w:color w:val="1F2649" w:themeColor="text2"/>
          <w:sz w:val="22"/>
          <w:szCs w:val="22"/>
          <w:lang w:eastAsia="zh-CN"/>
        </w:rPr>
      </w:pPr>
      <w:r w:rsidRPr="007F20EE">
        <w:rPr>
          <w:rFonts w:ascii="思源黑体 CN Normal" w:eastAsia="思源黑体 CN Normal" w:hAnsi="思源黑体 CN Normal" w:cs="Arial" w:hint="eastAsia"/>
          <w:color w:val="1F2649" w:themeColor="text2"/>
          <w:sz w:val="22"/>
          <w:szCs w:val="22"/>
          <w:lang w:eastAsia="zh-CN"/>
        </w:rPr>
        <w:t>备注：</w:t>
      </w:r>
    </w:p>
    <w:p w14:paraId="2FF9656D" w14:textId="426E6F54" w:rsidR="007F20EE" w:rsidRPr="007F20EE" w:rsidRDefault="007F20EE" w:rsidP="007F20EE">
      <w:pPr>
        <w:pStyle w:val="ListParagraph"/>
        <w:numPr>
          <w:ilvl w:val="0"/>
          <w:numId w:val="17"/>
        </w:numPr>
        <w:rPr>
          <w:rFonts w:ascii="思源黑体 CN Normal" w:eastAsia="思源黑体 CN Normal" w:hAnsi="思源黑体 CN Normal" w:cs="Arial"/>
          <w:color w:val="1F2649" w:themeColor="text2"/>
          <w:sz w:val="22"/>
          <w:szCs w:val="22"/>
          <w:lang w:eastAsia="zh-CN"/>
        </w:rPr>
      </w:pPr>
      <w:bookmarkStart w:id="0" w:name="OLE_LINK3"/>
      <w:r w:rsidRPr="007F20EE">
        <w:rPr>
          <w:rFonts w:ascii="思源黑体 CN Normal" w:eastAsia="思源黑体 CN Normal" w:hAnsi="思源黑体 CN Normal" w:cs="Arial" w:hint="eastAsia"/>
          <w:color w:val="1F2649" w:themeColor="text2"/>
          <w:sz w:val="22"/>
          <w:szCs w:val="22"/>
          <w:lang w:eastAsia="zh-CN"/>
        </w:rPr>
        <w:t>工厂须在现场审核开始时主动向审核员提供完整真实的考勤工资记录和此申报表格。</w:t>
      </w:r>
    </w:p>
    <w:p w14:paraId="1953F938" w14:textId="33F3B73D" w:rsidR="007F20EE" w:rsidRPr="007F20EE" w:rsidRDefault="007F20EE" w:rsidP="007F20EE">
      <w:pPr>
        <w:pStyle w:val="ListParagraph"/>
        <w:numPr>
          <w:ilvl w:val="0"/>
          <w:numId w:val="17"/>
        </w:numPr>
        <w:rPr>
          <w:rFonts w:ascii="思源黑体 CN Normal" w:eastAsia="思源黑体 CN Normal" w:hAnsi="思源黑体 CN Normal" w:cs="Arial"/>
          <w:color w:val="1F2649" w:themeColor="text2"/>
          <w:sz w:val="22"/>
          <w:szCs w:val="22"/>
          <w:lang w:eastAsia="zh-CN"/>
        </w:rPr>
      </w:pPr>
      <w:r w:rsidRPr="007F20EE">
        <w:rPr>
          <w:rFonts w:ascii="思源黑体 CN Normal" w:eastAsia="思源黑体 CN Normal" w:hAnsi="思源黑体 CN Normal" w:cs="Arial" w:hint="eastAsia"/>
          <w:color w:val="1F2649" w:themeColor="text2"/>
          <w:sz w:val="22"/>
          <w:szCs w:val="22"/>
          <w:lang w:eastAsia="zh-CN"/>
        </w:rPr>
        <w:t>每份表格只限填写一个违规项；如工厂有多于一个违规项，请于新一份表格填写及签署。</w:t>
      </w:r>
      <w:r w:rsidRPr="007F20EE">
        <w:rPr>
          <w:rFonts w:ascii="思源黑体 CN Normal" w:eastAsia="思源黑体 CN Normal" w:hAnsi="思源黑体 CN Normal" w:cs="Times New Roman"/>
          <w:noProof/>
          <w:color w:val="1F2649" w:themeColor="text2"/>
          <w:sz w:val="22"/>
          <w:szCs w:val="22"/>
          <w:lang w:val="en-US" w:eastAsia="zh-TW"/>
        </w:rPr>
        <mc:AlternateContent>
          <mc:Choice Requires="wps">
            <w:drawing>
              <wp:anchor distT="0" distB="0" distL="114300" distR="114300" simplePos="0" relativeHeight="251662336" behindDoc="0" locked="0" layoutInCell="1" allowOverlap="1" wp14:anchorId="646755A0" wp14:editId="66C85E67">
                <wp:simplePos x="0" y="0"/>
                <wp:positionH relativeFrom="column">
                  <wp:posOffset>6877050</wp:posOffset>
                </wp:positionH>
                <wp:positionV relativeFrom="paragraph">
                  <wp:posOffset>121920</wp:posOffset>
                </wp:positionV>
                <wp:extent cx="1943100" cy="1943100"/>
                <wp:effectExtent l="0" t="0" r="1905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943100"/>
                        </a:xfrm>
                        <a:prstGeom prst="ellipse">
                          <a:avLst/>
                        </a:prstGeom>
                        <a:noFill/>
                        <a:ln w="12700">
                          <a:solidFill>
                            <a:srgbClr val="A5A5A5"/>
                          </a:solidFill>
                          <a:prstDash val="dashDot"/>
                          <a:round/>
                          <a:headEnd/>
                          <a:tailEnd/>
                        </a:ln>
                        <a:extLst>
                          <a:ext uri="{909E8E84-426E-40DD-AFC4-6F175D3DCCD1}">
                            <a14:hiddenFill xmlns:a14="http://schemas.microsoft.com/office/drawing/2010/main">
                              <a:solidFill>
                                <a:srgbClr val="FFFFFF"/>
                              </a:solidFill>
                            </a14:hiddenFill>
                          </a:ext>
                        </a:extLst>
                      </wps:spPr>
                      <wps:txbx>
                        <w:txbxContent>
                          <w:p w14:paraId="6B4CC153" w14:textId="77777777" w:rsidR="007F20EE" w:rsidRDefault="007F20EE" w:rsidP="007F20EE">
                            <w:pPr>
                              <w:rPr>
                                <w:rFonts w:eastAsia="SimSun"/>
                                <w:color w:val="53C862"/>
                                <w:lang w:eastAsia="zh-CN"/>
                              </w:rPr>
                            </w:pPr>
                          </w:p>
                          <w:p w14:paraId="7AA1840F" w14:textId="77777777" w:rsidR="007F20EE" w:rsidRDefault="007F20EE" w:rsidP="007F20EE">
                            <w:pPr>
                              <w:rPr>
                                <w:rFonts w:eastAsia="SimSun"/>
                                <w:color w:val="53C862"/>
                                <w:lang w:eastAsia="zh-CN"/>
                              </w:rPr>
                            </w:pPr>
                          </w:p>
                          <w:p w14:paraId="21543DD8" w14:textId="77777777" w:rsidR="007F20EE" w:rsidRDefault="007F20EE" w:rsidP="007F20EE">
                            <w:pPr>
                              <w:rPr>
                                <w:rFonts w:eastAsia="SimSun"/>
                                <w:color w:val="53C862"/>
                                <w:lang w:eastAsia="zh-CN"/>
                              </w:rPr>
                            </w:pPr>
                          </w:p>
                          <w:p w14:paraId="37D54DD4" w14:textId="77777777" w:rsidR="007F20EE" w:rsidRDefault="007F20EE" w:rsidP="007F20EE">
                            <w:pPr>
                              <w:jc w:val="center"/>
                              <w:rPr>
                                <w:rFonts w:eastAsia="Batang"/>
                                <w:color w:val="53C862"/>
                                <w:lang w:eastAsia="ko-KR"/>
                              </w:rPr>
                            </w:pPr>
                            <w:r>
                              <w:rPr>
                                <w:color w:val="53C862"/>
                              </w:rPr>
                              <w:t>Factory Chop</w:t>
                            </w:r>
                          </w:p>
                          <w:p w14:paraId="0D178700" w14:textId="77777777" w:rsidR="007F20EE" w:rsidRDefault="007F20EE" w:rsidP="007F20EE">
                            <w:pPr>
                              <w:jc w:val="center"/>
                              <w:rPr>
                                <w:color w:val="53C862"/>
                              </w:rPr>
                            </w:pPr>
                            <w:proofErr w:type="spellStart"/>
                            <w:r>
                              <w:rPr>
                                <w:rFonts w:hint="eastAsia"/>
                                <w:color w:val="53C862"/>
                              </w:rPr>
                              <w:t>工厂盖章</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541.5pt;margin-top:9.6pt;width:153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" filled="f" strokecolor="#a5a5a5" strokeweight="1pt">
                <v:stroke dashstyle="dashDot"/>
                <v:textbox>
                  <w:txbxContent>
                    <w:p w14:paraId="6B4CC153" w14:textId="77777777" w:rsidR="007F20EE" w:rsidRDefault="007F20EE" w:rsidP="007F20EE">
                      <w:pPr>
                        <w:rPr>
                          <w:rFonts w:eastAsia="SimSun"/>
                          <w:color w:val="53C862"/>
                          <w:lang w:eastAsia="zh-CN"/>
                        </w:rPr>
                      </w:pPr>
                    </w:p>
                    <w:p w14:paraId="7AA1840F" w14:textId="77777777" w:rsidR="007F20EE" w:rsidRDefault="007F20EE" w:rsidP="007F20EE">
                      <w:pPr>
                        <w:rPr>
                          <w:rFonts w:eastAsia="SimSun"/>
                          <w:color w:val="53C862"/>
                          <w:lang w:eastAsia="zh-CN"/>
                        </w:rPr>
                      </w:pPr>
                    </w:p>
                    <w:p w14:paraId="21543DD8" w14:textId="77777777" w:rsidR="007F20EE" w:rsidRDefault="007F20EE" w:rsidP="007F20EE">
                      <w:pPr>
                        <w:rPr>
                          <w:rFonts w:eastAsia="SimSun"/>
                          <w:color w:val="53C862"/>
                          <w:lang w:eastAsia="zh-CN"/>
                        </w:rPr>
                      </w:pPr>
                    </w:p>
                    <w:p w14:paraId="37D54DD4" w14:textId="77777777" w:rsidR="007F20EE" w:rsidRDefault="007F20EE" w:rsidP="007F20EE">
                      <w:pPr>
                        <w:jc w:val="center"/>
                        <w:rPr>
                          <w:rFonts w:eastAsia="Batang"/>
                          <w:color w:val="53C862"/>
                          <w:lang w:eastAsia="ko-KR"/>
                        </w:rPr>
                      </w:pPr>
                      <w:r>
                        <w:rPr>
                          <w:color w:val="53C862"/>
                        </w:rPr>
                        <w:t>Factory Chop</w:t>
                      </w:r>
                    </w:p>
                    <w:p w14:paraId="0D178700" w14:textId="77777777" w:rsidR="007F20EE" w:rsidRDefault="007F20EE" w:rsidP="007F20EE">
                      <w:pPr>
                        <w:jc w:val="center"/>
                        <w:rPr>
                          <w:color w:val="53C862"/>
                        </w:rPr>
                      </w:pPr>
                      <w:proofErr w:type="spellStart"/>
                      <w:r>
                        <w:rPr>
                          <w:rFonts w:hint="eastAsia"/>
                          <w:color w:val="53C862"/>
                        </w:rPr>
                        <w:t>工厂盖章</w:t>
                      </w:r>
                      <w:proofErr w:type="spellEnd"/>
                    </w:p>
                  </w:txbxContent>
                </v:textbox>
              </v:oval>
            </w:pict>
          </mc:Fallback>
        </mc:AlternateContent>
      </w:r>
    </w:p>
    <w:p w14:paraId="0DB4CD42" w14:textId="75FA74C4" w:rsidR="007F20EE" w:rsidRPr="007F20EE" w:rsidRDefault="007F20EE" w:rsidP="007F20EE">
      <w:pPr>
        <w:pStyle w:val="ListParagraph"/>
        <w:numPr>
          <w:ilvl w:val="0"/>
          <w:numId w:val="17"/>
        </w:numPr>
        <w:rPr>
          <w:rFonts w:ascii="思源黑体 CN Normal" w:eastAsia="思源黑体 CN Normal" w:hAnsi="思源黑体 CN Normal" w:cs="Arial"/>
          <w:color w:val="1F2649" w:themeColor="text2"/>
          <w:sz w:val="22"/>
          <w:szCs w:val="22"/>
          <w:lang w:eastAsia="zh-CN"/>
        </w:rPr>
      </w:pPr>
      <w:r w:rsidRPr="007F20EE">
        <w:rPr>
          <w:rFonts w:ascii="思源黑体 CN Normal" w:eastAsia="思源黑体 CN Normal" w:hAnsi="思源黑体 CN Normal" w:cs="Arial" w:hint="eastAsia"/>
          <w:color w:val="1F2649" w:themeColor="text2"/>
          <w:sz w:val="22"/>
          <w:szCs w:val="22"/>
          <w:lang w:eastAsia="zh-CN"/>
        </w:rPr>
        <w:t>审核员须将已申报的违反项目如实记录在审核报告中。</w:t>
      </w:r>
    </w:p>
    <w:bookmarkEnd w:id="0"/>
    <w:p w14:paraId="6C331B77" w14:textId="3E32DDBB" w:rsidR="007F20EE" w:rsidRPr="007F20EE" w:rsidRDefault="007F20EE" w:rsidP="00130091">
      <w:pPr>
        <w:pStyle w:val="ListParagraph"/>
        <w:numPr>
          <w:ilvl w:val="0"/>
          <w:numId w:val="17"/>
        </w:numPr>
        <w:rPr>
          <w:rFonts w:ascii="思源黑体 CN Normal" w:eastAsia="思源黑体 CN Normal" w:hAnsi="思源黑体 CN Normal" w:cs="Arial"/>
          <w:color w:val="1F2649" w:themeColor="text2"/>
          <w:sz w:val="22"/>
          <w:szCs w:val="22"/>
          <w:lang w:eastAsia="zh-CN"/>
        </w:rPr>
      </w:pPr>
      <w:r w:rsidRPr="007F20EE">
        <w:rPr>
          <w:rFonts w:ascii="思源黑体 CN Normal" w:eastAsia="思源黑体 CN Normal" w:hAnsi="思源黑体 CN Normal" w:cs="Arial"/>
          <w:color w:val="1F2649" w:themeColor="text2"/>
          <w:sz w:val="22"/>
          <w:szCs w:val="22"/>
          <w:lang w:eastAsia="zh-CN"/>
        </w:rPr>
        <w:t xml:space="preserve">ICTI </w:t>
      </w:r>
      <w:r w:rsidRPr="007F20EE">
        <w:rPr>
          <w:rFonts w:ascii="思源黑体 CN Normal" w:eastAsia="思源黑体 CN Normal" w:hAnsi="思源黑体 CN Normal" w:cs="Arial" w:hint="eastAsia"/>
          <w:color w:val="1F2649" w:themeColor="text2"/>
          <w:sz w:val="22"/>
          <w:szCs w:val="22"/>
          <w:lang w:eastAsia="zh-CN"/>
        </w:rPr>
        <w:t>玩具</w:t>
      </w:r>
      <w:r w:rsidR="00130091" w:rsidRPr="00130091">
        <w:rPr>
          <w:rFonts w:ascii="思源黑体 CN Normal" w:eastAsia="思源黑体 CN Normal" w:hAnsi="思源黑体 CN Normal" w:cs="Arial" w:hint="eastAsia"/>
          <w:color w:val="1F2649" w:themeColor="text2"/>
          <w:sz w:val="22"/>
          <w:szCs w:val="22"/>
          <w:lang w:eastAsia="zh-CN"/>
        </w:rPr>
        <w:t>业</w:t>
      </w:r>
      <w:bookmarkStart w:id="1" w:name="_GoBack"/>
      <w:bookmarkEnd w:id="1"/>
      <w:r w:rsidRPr="007F20EE">
        <w:rPr>
          <w:rFonts w:ascii="思源黑体 CN Normal" w:eastAsia="思源黑体 CN Normal" w:hAnsi="思源黑体 CN Normal" w:cs="Arial" w:hint="eastAsia"/>
          <w:color w:val="1F2649" w:themeColor="text2"/>
          <w:sz w:val="22"/>
          <w:szCs w:val="22"/>
          <w:lang w:eastAsia="zh-CN"/>
        </w:rPr>
        <w:t>责任规范对是否豁免贵厂申报的违规内容有绝对的裁量权及解释权。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060"/>
      </w:tblGrid>
      <w:tr w:rsidR="007B49A0" w:rsidRPr="007F20EE" w14:paraId="3B963973" w14:textId="77777777" w:rsidTr="007B49A0">
        <w:tc>
          <w:tcPr>
            <w:tcW w:w="3618" w:type="dxa"/>
          </w:tcPr>
          <w:p w14:paraId="6063D4C0" w14:textId="63356869" w:rsidR="007F20EE" w:rsidRPr="007F20EE" w:rsidRDefault="007B49A0" w:rsidP="007F20EE">
            <w:pPr>
              <w:rPr>
                <w:rFonts w:ascii="思源黑体 CN Normal" w:eastAsia="思源黑体 CN Normal" w:hAnsi="思源黑体 CN Normal"/>
                <w:color w:val="1F2649" w:themeColor="text2"/>
                <w:sz w:val="22"/>
                <w:szCs w:val="22"/>
                <w:lang w:eastAsia="zh-TW"/>
              </w:rPr>
            </w:pPr>
            <w:r w:rsidRPr="007F20EE">
              <w:rPr>
                <w:rFonts w:ascii="思源黑体 CN Normal" w:eastAsia="思源黑体 CN Normal" w:hAnsi="思源黑体 CN Normal" w:cs="Times New Roman"/>
                <w:noProof/>
                <w:sz w:val="22"/>
                <w:szCs w:val="22"/>
                <w:lang w:val="en-US" w:eastAsia="zh-TW"/>
              </w:rPr>
              <mc:AlternateContent>
                <mc:Choice Requires="wps">
                  <w:drawing>
                    <wp:anchor distT="0" distB="0" distL="114300" distR="114300" simplePos="0" relativeHeight="251660288" behindDoc="0" locked="0" layoutInCell="1" allowOverlap="1" wp14:anchorId="003BF5DA" wp14:editId="530F0466">
                      <wp:simplePos x="0" y="0"/>
                      <wp:positionH relativeFrom="column">
                        <wp:posOffset>4192905</wp:posOffset>
                      </wp:positionH>
                      <wp:positionV relativeFrom="paragraph">
                        <wp:posOffset>107950</wp:posOffset>
                      </wp:positionV>
                      <wp:extent cx="1943100" cy="1943100"/>
                      <wp:effectExtent l="0" t="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943100"/>
                              </a:xfrm>
                              <a:prstGeom prst="ellipse">
                                <a:avLst/>
                              </a:prstGeom>
                              <a:noFill/>
                              <a:ln w="12700">
                                <a:solidFill>
                                  <a:srgbClr val="A5A5A5"/>
                                </a:solidFill>
                                <a:prstDash val="dashDot"/>
                                <a:round/>
                                <a:headEnd/>
                                <a:tailEnd/>
                              </a:ln>
                              <a:extLst>
                                <a:ext uri="{909E8E84-426E-40DD-AFC4-6F175D3DCCD1}">
                                  <a14:hiddenFill xmlns:a14="http://schemas.microsoft.com/office/drawing/2010/main">
                                    <a:solidFill>
                                      <a:srgbClr val="FFFFFF"/>
                                    </a:solidFill>
                                  </a14:hiddenFill>
                                </a:ext>
                              </a:extLst>
                            </wps:spPr>
                            <wps:txbx>
                              <w:txbxContent>
                                <w:p w14:paraId="175361D9" w14:textId="77777777" w:rsidR="007B49A0" w:rsidRDefault="007B49A0" w:rsidP="007B49A0">
                                  <w:pPr>
                                    <w:rPr>
                                      <w:rFonts w:eastAsia="SimSun"/>
                                      <w:color w:val="53C862"/>
                                      <w:lang w:eastAsia="zh-CN"/>
                                    </w:rPr>
                                  </w:pPr>
                                </w:p>
                                <w:p w14:paraId="74DD7768" w14:textId="77777777" w:rsidR="007B49A0" w:rsidRDefault="007B49A0" w:rsidP="007B49A0">
                                  <w:pPr>
                                    <w:rPr>
                                      <w:rFonts w:eastAsia="SimSun"/>
                                      <w:color w:val="53C862"/>
                                      <w:lang w:eastAsia="zh-CN"/>
                                    </w:rPr>
                                  </w:pPr>
                                </w:p>
                                <w:p w14:paraId="6F3AB41D" w14:textId="77777777" w:rsidR="007B49A0" w:rsidRDefault="007B49A0" w:rsidP="007B49A0">
                                  <w:pPr>
                                    <w:rPr>
                                      <w:rFonts w:eastAsia="SimSun"/>
                                      <w:color w:val="53C862"/>
                                      <w:lang w:eastAsia="zh-CN"/>
                                    </w:rPr>
                                  </w:pPr>
                                </w:p>
                                <w:p w14:paraId="7BD7AC86" w14:textId="644455FE" w:rsidR="007B49A0" w:rsidRPr="007F20EE" w:rsidRDefault="007F20EE" w:rsidP="007B49A0">
                                  <w:pPr>
                                    <w:jc w:val="center"/>
                                    <w:rPr>
                                      <w:rFonts w:ascii="思源黑体 CN Normal" w:eastAsia="思源黑体 CN Normal" w:hAnsi="思源黑体 CN Normal"/>
                                      <w:color w:val="1F2649" w:themeColor="text2"/>
                                      <w:lang w:eastAsia="zh-TW"/>
                                    </w:rPr>
                                  </w:pPr>
                                  <w:r w:rsidRPr="007F20EE">
                                    <w:rPr>
                                      <w:rFonts w:ascii="思源黑体 CN Normal" w:eastAsia="思源黑体 CN Normal" w:hAnsi="思源黑体 CN Normal" w:hint="eastAsia"/>
                                      <w:color w:val="1F2649" w:themeColor="text2"/>
                                      <w:lang w:eastAsia="zh-CN"/>
                                    </w:rPr>
                                    <w:t>工厂盖章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margin-left:330.15pt;margin-top:8.5pt;width:15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" filled="f" strokecolor="#a5a5a5" strokeweight="1pt">
                      <v:stroke dashstyle="dashDot"/>
                      <v:textbox>
                        <w:txbxContent>
                          <w:p w14:paraId="175361D9" w14:textId="77777777" w:rsidR="007B49A0" w:rsidRDefault="007B49A0" w:rsidP="007B49A0">
                            <w:pPr>
                              <w:rPr>
                                <w:rFonts w:eastAsia="SimSun"/>
                                <w:color w:val="53C862"/>
                                <w:lang w:eastAsia="zh-CN"/>
                              </w:rPr>
                            </w:pPr>
                          </w:p>
                          <w:p w14:paraId="74DD7768" w14:textId="77777777" w:rsidR="007B49A0" w:rsidRDefault="007B49A0" w:rsidP="007B49A0">
                            <w:pPr>
                              <w:rPr>
                                <w:rFonts w:eastAsia="SimSun"/>
                                <w:color w:val="53C862"/>
                                <w:lang w:eastAsia="zh-CN"/>
                              </w:rPr>
                            </w:pPr>
                          </w:p>
                          <w:p w14:paraId="6F3AB41D" w14:textId="77777777" w:rsidR="007B49A0" w:rsidRDefault="007B49A0" w:rsidP="007B49A0">
                            <w:pPr>
                              <w:rPr>
                                <w:rFonts w:eastAsia="SimSun"/>
                                <w:color w:val="53C862"/>
                                <w:lang w:eastAsia="zh-CN"/>
                              </w:rPr>
                            </w:pPr>
                          </w:p>
                          <w:p w14:paraId="7BD7AC86" w14:textId="644455FE" w:rsidR="007B49A0" w:rsidRPr="007F20EE" w:rsidRDefault="007F20EE" w:rsidP="007B49A0">
                            <w:pPr>
                              <w:jc w:val="center"/>
                              <w:rPr>
                                <w:rFonts w:ascii="思源黑体 CN Normal" w:eastAsia="思源黑体 CN Normal" w:hAnsi="思源黑体 CN Normal" w:hint="eastAsia"/>
                                <w:color w:val="1F2649" w:themeColor="text2"/>
                                <w:lang w:eastAsia="zh-TW"/>
                              </w:rPr>
                            </w:pPr>
                            <w:r w:rsidRPr="007F20EE">
                              <w:rPr>
                                <w:rFonts w:ascii="思源黑体 CN Normal" w:eastAsia="思源黑体 CN Normal" w:hAnsi="思源黑体 CN Normal" w:hint="eastAsia"/>
                                <w:color w:val="1F2649" w:themeColor="text2"/>
                                <w:lang w:eastAsia="zh-CN"/>
                              </w:rPr>
                              <w:t>工厂盖章</w:t>
                            </w:r>
                          </w:p>
                        </w:txbxContent>
                      </v:textbox>
                    </v:oval>
                  </w:pict>
                </mc:Fallback>
              </mc:AlternateContent>
            </w:r>
          </w:p>
          <w:p w14:paraId="7661BEDF" w14:textId="4671D2FA" w:rsidR="007B49A0" w:rsidRPr="007F20EE" w:rsidRDefault="007F20EE" w:rsidP="007F20EE">
            <w:pPr>
              <w:rPr>
                <w:rFonts w:ascii="思源黑体 CN Normal" w:eastAsia="思源黑体 CN Normal" w:hAnsi="思源黑体 CN Normal"/>
                <w:color w:val="1F2649" w:themeColor="text2"/>
                <w:sz w:val="22"/>
                <w:szCs w:val="22"/>
                <w:lang w:eastAsia="zh-TW"/>
              </w:rPr>
            </w:pPr>
            <w:r w:rsidRPr="007F20EE">
              <w:rPr>
                <w:rFonts w:ascii="思源黑体 CN Normal" w:eastAsia="思源黑体 CN Normal" w:hAnsi="思源黑体 CN Normal" w:hint="eastAsia"/>
                <w:color w:val="1F2649" w:themeColor="text2"/>
                <w:sz w:val="22"/>
                <w:szCs w:val="22"/>
                <w:lang w:eastAsia="zh-CN"/>
              </w:rPr>
              <w:t>工厂代表姓名（正楷）：</w:t>
            </w:r>
          </w:p>
        </w:tc>
        <w:tc>
          <w:tcPr>
            <w:tcW w:w="3060" w:type="dxa"/>
          </w:tcPr>
          <w:p w14:paraId="4EFA3425" w14:textId="77777777" w:rsidR="007B49A0" w:rsidRPr="007F20EE" w:rsidRDefault="007B49A0" w:rsidP="007F20EE">
            <w:pPr>
              <w:rPr>
                <w:rFonts w:ascii="思源黑体 CN Normal" w:eastAsia="思源黑体 CN Normal" w:hAnsi="思源黑体 CN Normal"/>
                <w:color w:val="1F2649" w:themeColor="text2"/>
                <w:sz w:val="22"/>
                <w:szCs w:val="22"/>
                <w:lang w:eastAsia="zh-HK"/>
              </w:rPr>
            </w:pPr>
          </w:p>
          <w:p w14:paraId="1EE468D3" w14:textId="4740B61A" w:rsidR="007B49A0" w:rsidRPr="007F20EE" w:rsidRDefault="007F20EE" w:rsidP="007F20EE">
            <w:pPr>
              <w:rPr>
                <w:rFonts w:ascii="思源黑体 CN Normal" w:eastAsia="思源黑体 CN Normal" w:hAnsi="思源黑体 CN Normal"/>
                <w:color w:val="1F2649" w:themeColor="text2"/>
                <w:sz w:val="22"/>
                <w:szCs w:val="22"/>
                <w:lang w:eastAsia="zh-HK"/>
              </w:rPr>
            </w:pPr>
            <w:r w:rsidRPr="007F20EE">
              <w:rPr>
                <w:rFonts w:ascii="思源黑体 CN Normal" w:eastAsia="思源黑体 CN Normal" w:hAnsi="思源黑体 CN Normal"/>
                <w:color w:val="1F2649" w:themeColor="text2"/>
                <w:sz w:val="22"/>
                <w:szCs w:val="22"/>
                <w:lang w:eastAsia="zh-CN"/>
              </w:rPr>
              <w:t>____________________</w:t>
            </w:r>
          </w:p>
        </w:tc>
      </w:tr>
      <w:tr w:rsidR="007B49A0" w:rsidRPr="007F20EE" w14:paraId="3C537B00" w14:textId="77777777" w:rsidTr="007B49A0">
        <w:tc>
          <w:tcPr>
            <w:tcW w:w="3618" w:type="dxa"/>
          </w:tcPr>
          <w:p w14:paraId="5D6A339E" w14:textId="77777777" w:rsidR="007B49A0" w:rsidRPr="007F20EE" w:rsidRDefault="007B49A0" w:rsidP="007F20EE">
            <w:pPr>
              <w:rPr>
                <w:rFonts w:ascii="思源黑体 CN Normal" w:eastAsia="思源黑体 CN Normal" w:hAnsi="思源黑体 CN Normal"/>
                <w:color w:val="1F2649" w:themeColor="text2"/>
                <w:sz w:val="22"/>
                <w:szCs w:val="22"/>
                <w:lang w:eastAsia="zh-TW"/>
              </w:rPr>
            </w:pPr>
          </w:p>
          <w:p w14:paraId="0D26BF9B" w14:textId="2630D39B" w:rsidR="007B49A0" w:rsidRPr="007F20EE" w:rsidRDefault="007F20EE" w:rsidP="007F20EE">
            <w:pPr>
              <w:rPr>
                <w:rFonts w:ascii="思源黑体 CN Normal" w:eastAsia="思源黑体 CN Normal" w:hAnsi="思源黑体 CN Normal"/>
                <w:color w:val="1F2649" w:themeColor="text2"/>
                <w:sz w:val="22"/>
                <w:szCs w:val="22"/>
                <w:lang w:eastAsia="zh-HK"/>
              </w:rPr>
            </w:pPr>
            <w:r w:rsidRPr="007F20EE">
              <w:rPr>
                <w:rFonts w:ascii="思源黑体 CN Normal" w:eastAsia="思源黑体 CN Normal" w:hAnsi="思源黑体 CN Normal" w:hint="eastAsia"/>
                <w:color w:val="1F2649" w:themeColor="text2"/>
                <w:sz w:val="22"/>
                <w:szCs w:val="22"/>
                <w:lang w:eastAsia="zh-CN"/>
              </w:rPr>
              <w:t>职位：</w:t>
            </w:r>
          </w:p>
        </w:tc>
        <w:tc>
          <w:tcPr>
            <w:tcW w:w="3060" w:type="dxa"/>
          </w:tcPr>
          <w:p w14:paraId="4CFA0851" w14:textId="77777777" w:rsidR="007B49A0" w:rsidRPr="007F20EE" w:rsidRDefault="007B49A0" w:rsidP="007F20EE">
            <w:pPr>
              <w:rPr>
                <w:rFonts w:ascii="思源黑体 CN Normal" w:eastAsia="思源黑体 CN Normal" w:hAnsi="思源黑体 CN Normal"/>
                <w:color w:val="1F2649" w:themeColor="text2"/>
                <w:sz w:val="22"/>
                <w:szCs w:val="22"/>
                <w:lang w:eastAsia="zh-HK"/>
              </w:rPr>
            </w:pPr>
          </w:p>
          <w:p w14:paraId="22915415" w14:textId="0FB9171C" w:rsidR="007B49A0" w:rsidRPr="007F20EE" w:rsidRDefault="007F20EE" w:rsidP="007F20EE">
            <w:pPr>
              <w:rPr>
                <w:rFonts w:ascii="思源黑体 CN Normal" w:eastAsia="思源黑体 CN Normal" w:hAnsi="思源黑体 CN Normal"/>
                <w:color w:val="1F2649" w:themeColor="text2"/>
                <w:sz w:val="22"/>
                <w:szCs w:val="22"/>
                <w:lang w:eastAsia="zh-HK"/>
              </w:rPr>
            </w:pPr>
            <w:r w:rsidRPr="007F20EE">
              <w:rPr>
                <w:rFonts w:ascii="思源黑体 CN Normal" w:eastAsia="思源黑体 CN Normal" w:hAnsi="思源黑体 CN Normal"/>
                <w:color w:val="1F2649" w:themeColor="text2"/>
                <w:sz w:val="22"/>
                <w:szCs w:val="22"/>
                <w:lang w:eastAsia="zh-CN"/>
              </w:rPr>
              <w:t>____________________</w:t>
            </w:r>
          </w:p>
        </w:tc>
      </w:tr>
      <w:tr w:rsidR="007B49A0" w:rsidRPr="007F20EE" w14:paraId="49BD2608" w14:textId="77777777" w:rsidTr="007B49A0">
        <w:tc>
          <w:tcPr>
            <w:tcW w:w="3618" w:type="dxa"/>
          </w:tcPr>
          <w:p w14:paraId="28DA9634" w14:textId="77777777" w:rsidR="007B49A0" w:rsidRPr="007F20EE" w:rsidRDefault="007B49A0" w:rsidP="007F20EE">
            <w:pPr>
              <w:rPr>
                <w:rFonts w:ascii="思源黑体 CN Normal" w:eastAsia="思源黑体 CN Normal" w:hAnsi="思源黑体 CN Normal"/>
                <w:color w:val="1F2649" w:themeColor="text2"/>
                <w:sz w:val="22"/>
                <w:szCs w:val="22"/>
                <w:lang w:eastAsia="zh-TW"/>
              </w:rPr>
            </w:pPr>
          </w:p>
          <w:p w14:paraId="69A292E1" w14:textId="65613F1C" w:rsidR="007B49A0" w:rsidRPr="007F20EE" w:rsidRDefault="007F20EE" w:rsidP="007F20EE">
            <w:pPr>
              <w:rPr>
                <w:rFonts w:ascii="思源黑体 CN Normal" w:eastAsia="思源黑体 CN Normal" w:hAnsi="思源黑体 CN Normal"/>
                <w:color w:val="1F2649" w:themeColor="text2"/>
                <w:sz w:val="22"/>
                <w:szCs w:val="22"/>
                <w:lang w:eastAsia="zh-TW"/>
              </w:rPr>
            </w:pPr>
            <w:r w:rsidRPr="007F20EE">
              <w:rPr>
                <w:rFonts w:ascii="思源黑体 CN Normal" w:eastAsia="思源黑体 CN Normal" w:hAnsi="思源黑体 CN Normal" w:hint="eastAsia"/>
                <w:color w:val="1F2649" w:themeColor="text2"/>
                <w:sz w:val="22"/>
                <w:szCs w:val="22"/>
                <w:lang w:eastAsia="zh-CN"/>
              </w:rPr>
              <w:t>签名：</w:t>
            </w:r>
          </w:p>
        </w:tc>
        <w:tc>
          <w:tcPr>
            <w:tcW w:w="3060" w:type="dxa"/>
          </w:tcPr>
          <w:p w14:paraId="31CC61F0" w14:textId="77777777" w:rsidR="007B49A0" w:rsidRPr="007F20EE" w:rsidRDefault="007B49A0" w:rsidP="007F20EE">
            <w:pPr>
              <w:rPr>
                <w:rFonts w:ascii="思源黑体 CN Normal" w:eastAsia="思源黑体 CN Normal" w:hAnsi="思源黑体 CN Normal"/>
                <w:color w:val="1F2649" w:themeColor="text2"/>
                <w:sz w:val="22"/>
                <w:szCs w:val="22"/>
                <w:lang w:eastAsia="zh-HK"/>
              </w:rPr>
            </w:pPr>
          </w:p>
          <w:p w14:paraId="1CE9A073" w14:textId="0A174233" w:rsidR="007B49A0" w:rsidRPr="007F20EE" w:rsidRDefault="007F20EE" w:rsidP="007F20EE">
            <w:pPr>
              <w:rPr>
                <w:rFonts w:ascii="思源黑体 CN Normal" w:eastAsia="思源黑体 CN Normal" w:hAnsi="思源黑体 CN Normal"/>
                <w:color w:val="1F2649" w:themeColor="text2"/>
                <w:sz w:val="22"/>
                <w:szCs w:val="22"/>
                <w:lang w:eastAsia="zh-HK"/>
              </w:rPr>
            </w:pPr>
            <w:r w:rsidRPr="007F20EE">
              <w:rPr>
                <w:rFonts w:ascii="思源黑体 CN Normal" w:eastAsia="思源黑体 CN Normal" w:hAnsi="思源黑体 CN Normal"/>
                <w:color w:val="1F2649" w:themeColor="text2"/>
                <w:sz w:val="22"/>
                <w:szCs w:val="22"/>
                <w:lang w:eastAsia="zh-CN"/>
              </w:rPr>
              <w:t>____________________</w:t>
            </w:r>
          </w:p>
        </w:tc>
      </w:tr>
      <w:tr w:rsidR="007B49A0" w:rsidRPr="007F20EE" w14:paraId="03FB8D97" w14:textId="77777777" w:rsidTr="007F20EE">
        <w:trPr>
          <w:trHeight w:val="1379"/>
        </w:trPr>
        <w:tc>
          <w:tcPr>
            <w:tcW w:w="3618" w:type="dxa"/>
          </w:tcPr>
          <w:p w14:paraId="6AE514F8" w14:textId="77777777" w:rsidR="007B49A0" w:rsidRPr="007F20EE" w:rsidRDefault="007B49A0" w:rsidP="007F20EE">
            <w:pPr>
              <w:rPr>
                <w:rFonts w:ascii="思源黑体 CN Normal" w:hAnsi="思源黑体 CN Normal"/>
                <w:color w:val="1F2649" w:themeColor="text2"/>
                <w:sz w:val="22"/>
                <w:szCs w:val="22"/>
                <w:lang w:eastAsia="zh-TW"/>
              </w:rPr>
            </w:pPr>
          </w:p>
          <w:p w14:paraId="7868DAF8" w14:textId="402B297A" w:rsidR="007B49A0" w:rsidRPr="007F20EE" w:rsidRDefault="007F20EE" w:rsidP="007F20EE">
            <w:pPr>
              <w:rPr>
                <w:rFonts w:ascii="思源黑体 CN Normal" w:eastAsia="思源黑体 CN Normal" w:hAnsi="思源黑体 CN Normal"/>
                <w:color w:val="1F2649" w:themeColor="text2"/>
                <w:sz w:val="22"/>
                <w:szCs w:val="22"/>
                <w:lang w:eastAsia="zh-CN"/>
              </w:rPr>
            </w:pPr>
            <w:r w:rsidRPr="007F20EE">
              <w:rPr>
                <w:rFonts w:ascii="思源黑体 CN Normal" w:eastAsia="思源黑体 CN Normal" w:hAnsi="思源黑体 CN Normal" w:hint="eastAsia"/>
                <w:color w:val="1F2649" w:themeColor="text2"/>
                <w:sz w:val="22"/>
                <w:szCs w:val="22"/>
                <w:lang w:eastAsia="zh-CN"/>
              </w:rPr>
              <w:t>日期（日日／月月／年年）：</w:t>
            </w:r>
          </w:p>
        </w:tc>
        <w:tc>
          <w:tcPr>
            <w:tcW w:w="3060" w:type="dxa"/>
          </w:tcPr>
          <w:p w14:paraId="42FC2AD2" w14:textId="77777777" w:rsidR="007B49A0" w:rsidRPr="007F20EE" w:rsidRDefault="007B49A0" w:rsidP="007F20EE">
            <w:pPr>
              <w:rPr>
                <w:rFonts w:ascii="思源黑体 CN Normal" w:eastAsia="思源黑体 CN Normal" w:hAnsi="思源黑体 CN Normal"/>
                <w:color w:val="1F2649" w:themeColor="text2"/>
                <w:sz w:val="22"/>
                <w:szCs w:val="22"/>
                <w:lang w:eastAsia="zh-HK"/>
              </w:rPr>
            </w:pPr>
          </w:p>
          <w:p w14:paraId="69A542AB" w14:textId="067E5F95" w:rsidR="007B49A0" w:rsidRPr="007F20EE" w:rsidRDefault="007F20EE" w:rsidP="007F20EE">
            <w:pPr>
              <w:rPr>
                <w:rFonts w:ascii="思源黑体 CN Normal" w:eastAsia="思源黑体 CN Normal" w:hAnsi="思源黑体 CN Normal"/>
                <w:color w:val="1F2649" w:themeColor="text2"/>
                <w:sz w:val="22"/>
                <w:szCs w:val="22"/>
                <w:lang w:eastAsia="zh-HK"/>
              </w:rPr>
            </w:pPr>
            <w:r w:rsidRPr="007F20EE">
              <w:rPr>
                <w:rFonts w:ascii="思源黑体 CN Normal" w:eastAsia="思源黑体 CN Normal" w:hAnsi="思源黑体 CN Normal"/>
                <w:color w:val="1F2649" w:themeColor="text2"/>
                <w:sz w:val="22"/>
                <w:szCs w:val="22"/>
                <w:lang w:eastAsia="zh-CN"/>
              </w:rPr>
              <w:t>____________________</w:t>
            </w:r>
          </w:p>
        </w:tc>
      </w:tr>
    </w:tbl>
    <w:p w14:paraId="14B5DE87" w14:textId="592432BC" w:rsidR="007B49A0" w:rsidRPr="007F20EE" w:rsidRDefault="007B49A0" w:rsidP="007F20EE">
      <w:pPr>
        <w:rPr>
          <w:rFonts w:ascii="思源黑体 CN Normal" w:hAnsi="思源黑体 CN Normal"/>
          <w:color w:val="1F2649" w:themeColor="text2"/>
          <w:sz w:val="22"/>
          <w:szCs w:val="22"/>
          <w:lang w:eastAsia="zh-TW"/>
        </w:rPr>
      </w:pPr>
    </w:p>
    <w:sectPr w:rsidR="007B49A0" w:rsidRPr="007F20EE" w:rsidSect="007B49A0">
      <w:type w:val="continuous"/>
      <w:pgSz w:w="11900" w:h="16840"/>
      <w:pgMar w:top="2500" w:right="1246" w:bottom="1227" w:left="1440" w:header="708"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C64B9" w14:textId="77777777" w:rsidR="00C90B2B" w:rsidRDefault="00C90B2B" w:rsidP="009A6805">
      <w:r>
        <w:separator/>
      </w:r>
    </w:p>
  </w:endnote>
  <w:endnote w:type="continuationSeparator" w:id="0">
    <w:p w14:paraId="4352A5F2" w14:textId="77777777" w:rsidR="00C90B2B" w:rsidRDefault="00C90B2B" w:rsidP="009A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undry Context Bold">
    <w:panose1 w:val="02000000000000000000"/>
    <w:charset w:val="00"/>
    <w:family w:val="modern"/>
    <w:notTrueType/>
    <w:pitch w:val="variable"/>
    <w:sig w:usb0="800000AF" w:usb1="5000205B" w:usb2="00000000" w:usb3="00000000" w:csb0="0000011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思源黑体 CN Bold">
    <w:panose1 w:val="00000000000000000000"/>
    <w:charset w:val="80"/>
    <w:family w:val="swiss"/>
    <w:notTrueType/>
    <w:pitch w:val="variable"/>
    <w:sig w:usb0="20000207" w:usb1="2ADF3C10" w:usb2="00000016" w:usb3="00000000" w:csb0="00060107" w:csb1="00000000"/>
  </w:font>
  <w:font w:name="Foundry Context Regular">
    <w:panose1 w:val="02000500020000020003"/>
    <w:charset w:val="00"/>
    <w:family w:val="modern"/>
    <w:notTrueType/>
    <w:pitch w:val="variable"/>
    <w:sig w:usb0="800000AF" w:usb1="5000205B" w:usb2="00000000" w:usb3="00000000" w:csb0="00000111" w:csb1="00000000"/>
  </w:font>
  <w:font w:name="思源黑体 CN Normal">
    <w:panose1 w:val="00000000000000000000"/>
    <w:charset w:val="80"/>
    <w:family w:val="swiss"/>
    <w:notTrueType/>
    <w:pitch w:val="variable"/>
    <w:sig w:usb0="20000207" w:usb1="2ADF3C10" w:usb2="00000016" w:usb3="00000000" w:csb0="00060107" w:csb1="00000000"/>
  </w:font>
  <w:font w:name="Foundry Context">
    <w:altName w:val="Foundry Context Regular"/>
    <w:charset w:val="00"/>
    <w:family w:val="auto"/>
    <w:pitch w:val="variable"/>
    <w:sig w:usb0="00000001" w:usb1="5000205B"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FADF" w14:textId="77777777" w:rsidR="00377E49" w:rsidRDefault="00377E49" w:rsidP="00B37B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7E0D4" w14:textId="77777777" w:rsidR="00377E49" w:rsidRDefault="00377E49" w:rsidP="00377E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3540" w14:textId="71BA6B62" w:rsidR="00CC3CC5" w:rsidRPr="00CC3CC5" w:rsidRDefault="00B136BC" w:rsidP="00CC3CC5">
    <w:pPr>
      <w:widowControl w:val="0"/>
      <w:autoSpaceDE w:val="0"/>
      <w:autoSpaceDN w:val="0"/>
      <w:adjustRightInd w:val="0"/>
      <w:spacing w:after="240" w:line="260" w:lineRule="atLeast"/>
      <w:jc w:val="center"/>
      <w:rPr>
        <w:rFonts w:ascii="Foundry Context" w:hAnsi="Foundry Context"/>
        <w:b/>
        <w:color w:val="1F2649" w:themeColor="text1"/>
        <w:sz w:val="16"/>
      </w:rPr>
    </w:pPr>
    <w:r w:rsidRPr="00B136BC">
      <w:rPr>
        <w:rFonts w:ascii="Foundry Context" w:hAnsi="Foundry Context"/>
        <w:b/>
        <w:color w:val="1F2649" w:themeColor="text1"/>
        <w:sz w:val="16"/>
      </w:rPr>
      <w:t xml:space="preserve">Page </w:t>
    </w:r>
    <w:r w:rsidRPr="00B136BC">
      <w:rPr>
        <w:rFonts w:ascii="Foundry Context" w:hAnsi="Foundry Context"/>
        <w:b/>
        <w:color w:val="1F2649" w:themeColor="text1"/>
        <w:sz w:val="16"/>
      </w:rPr>
      <w:fldChar w:fldCharType="begin"/>
    </w:r>
    <w:r w:rsidRPr="00B136BC">
      <w:rPr>
        <w:rFonts w:ascii="Foundry Context" w:hAnsi="Foundry Context"/>
        <w:b/>
        <w:color w:val="1F2649" w:themeColor="text1"/>
        <w:sz w:val="16"/>
      </w:rPr>
      <w:instrText xml:space="preserve"> PAGE  \* Arabic  \* MERGEFORMAT </w:instrText>
    </w:r>
    <w:r w:rsidRPr="00B136BC">
      <w:rPr>
        <w:rFonts w:ascii="Foundry Context" w:hAnsi="Foundry Context"/>
        <w:b/>
        <w:color w:val="1F2649" w:themeColor="text1"/>
        <w:sz w:val="16"/>
      </w:rPr>
      <w:fldChar w:fldCharType="separate"/>
    </w:r>
    <w:r w:rsidR="00130091">
      <w:rPr>
        <w:rFonts w:ascii="Foundry Context" w:hAnsi="Foundry Context"/>
        <w:b/>
        <w:noProof/>
        <w:color w:val="1F2649" w:themeColor="text1"/>
        <w:sz w:val="16"/>
      </w:rPr>
      <w:t>1</w:t>
    </w:r>
    <w:r w:rsidRPr="00B136BC">
      <w:rPr>
        <w:rFonts w:ascii="Foundry Context" w:hAnsi="Foundry Context"/>
        <w:b/>
        <w:color w:val="1F2649" w:themeColor="text1"/>
        <w:sz w:val="16"/>
      </w:rPr>
      <w:fldChar w:fldCharType="end"/>
    </w:r>
    <w:r w:rsidRPr="00B136BC">
      <w:rPr>
        <w:rFonts w:ascii="Foundry Context" w:hAnsi="Foundry Context"/>
        <w:b/>
        <w:color w:val="1F2649" w:themeColor="text1"/>
        <w:sz w:val="16"/>
      </w:rPr>
      <w:t xml:space="preserve"> of </w:t>
    </w:r>
    <w:r w:rsidRPr="00B136BC">
      <w:rPr>
        <w:rFonts w:ascii="Foundry Context" w:hAnsi="Foundry Context"/>
        <w:b/>
        <w:color w:val="1F2649" w:themeColor="text1"/>
        <w:sz w:val="16"/>
      </w:rPr>
      <w:fldChar w:fldCharType="begin"/>
    </w:r>
    <w:r w:rsidRPr="00B136BC">
      <w:rPr>
        <w:rFonts w:ascii="Foundry Context" w:hAnsi="Foundry Context"/>
        <w:b/>
        <w:color w:val="1F2649" w:themeColor="text1"/>
        <w:sz w:val="16"/>
      </w:rPr>
      <w:instrText xml:space="preserve"> NUMPAGES  \* Arabic  \* MERGEFORMAT </w:instrText>
    </w:r>
    <w:r w:rsidRPr="00B136BC">
      <w:rPr>
        <w:rFonts w:ascii="Foundry Context" w:hAnsi="Foundry Context"/>
        <w:b/>
        <w:color w:val="1F2649" w:themeColor="text1"/>
        <w:sz w:val="16"/>
      </w:rPr>
      <w:fldChar w:fldCharType="separate"/>
    </w:r>
    <w:r w:rsidR="00130091">
      <w:rPr>
        <w:rFonts w:ascii="Foundry Context" w:hAnsi="Foundry Context"/>
        <w:b/>
        <w:noProof/>
        <w:color w:val="1F2649" w:themeColor="text1"/>
        <w:sz w:val="16"/>
      </w:rPr>
      <w:t>1</w:t>
    </w:r>
    <w:r w:rsidRPr="00B136BC">
      <w:rPr>
        <w:rFonts w:ascii="Foundry Context" w:hAnsi="Foundry Context"/>
        <w:b/>
        <w:color w:val="1F2649" w:themeColor="text1"/>
        <w:sz w:val="16"/>
      </w:rPr>
      <w:fldChar w:fldCharType="end"/>
    </w:r>
    <w:r w:rsidR="00CC3CC5">
      <w:rPr>
        <w:rFonts w:ascii="Foundry Context" w:hAnsi="Foundry Context"/>
        <w:b/>
        <w:color w:val="1F2649" w:themeColor="text1"/>
        <w:sz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721EA" w14:textId="77777777" w:rsidR="00C90B2B" w:rsidRDefault="00C90B2B" w:rsidP="009A6805">
      <w:r>
        <w:separator/>
      </w:r>
    </w:p>
  </w:footnote>
  <w:footnote w:type="continuationSeparator" w:id="0">
    <w:p w14:paraId="6FCE82AE" w14:textId="77777777" w:rsidR="00C90B2B" w:rsidRDefault="00C90B2B" w:rsidP="009A6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94E1D" w14:textId="327EAE8E" w:rsidR="009A6805" w:rsidRDefault="00796DF1" w:rsidP="009A6805">
    <w:pPr>
      <w:pStyle w:val="Header"/>
      <w:tabs>
        <w:tab w:val="clear" w:pos="4513"/>
        <w:tab w:val="clear" w:pos="9026"/>
        <w:tab w:val="left" w:pos="701"/>
      </w:tabs>
    </w:pPr>
    <w:r>
      <w:rPr>
        <w:noProof/>
        <w:lang w:val="en-US" w:eastAsia="zh-TW"/>
      </w:rPr>
      <w:drawing>
        <wp:anchor distT="0" distB="0" distL="114300" distR="114300" simplePos="0" relativeHeight="251658240" behindDoc="1" locked="0" layoutInCell="1" allowOverlap="1" wp14:anchorId="40FB400C" wp14:editId="2F64A0B5">
          <wp:simplePos x="0" y="0"/>
          <wp:positionH relativeFrom="column">
            <wp:posOffset>-974199</wp:posOffset>
          </wp:positionH>
          <wp:positionV relativeFrom="paragraph">
            <wp:posOffset>-449580</wp:posOffset>
          </wp:positionV>
          <wp:extent cx="7699698" cy="1079045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e%20-%20P%201@3x.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9698" cy="10790451"/>
                  </a:xfrm>
                  <a:prstGeom prst="rect">
                    <a:avLst/>
                  </a:prstGeom>
                  <a:noFill/>
                  <a:ln>
                    <a:noFill/>
                  </a:ln>
                </pic:spPr>
              </pic:pic>
            </a:graphicData>
          </a:graphic>
          <wp14:sizeRelH relativeFrom="page">
            <wp14:pctWidth>0</wp14:pctWidth>
          </wp14:sizeRelH>
          <wp14:sizeRelV relativeFrom="page">
            <wp14:pctHeight>0</wp14:pctHeight>
          </wp14:sizeRelV>
        </wp:anchor>
      </w:drawing>
    </w:r>
    <w:r w:rsidR="009A680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901A1"/>
    <w:multiLevelType w:val="hybridMultilevel"/>
    <w:tmpl w:val="32B0F278"/>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259B8"/>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157438"/>
    <w:multiLevelType w:val="hybridMultilevel"/>
    <w:tmpl w:val="AF7219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D626A02"/>
    <w:multiLevelType w:val="multilevel"/>
    <w:tmpl w:val="1C36C830"/>
    <w:lvl w:ilvl="0">
      <w:start w:val="1"/>
      <w:numFmt w:val="decimal"/>
      <w:lvlText w:val="%1"/>
      <w:lvlJc w:val="left"/>
      <w:pPr>
        <w:ind w:left="504" w:hanging="504"/>
      </w:pPr>
      <w:rPr>
        <w:rFonts w:ascii="Foundry Context Bold" w:hAnsi="Foundry Context Bold" w:hint="default"/>
        <w:b/>
        <w:sz w:val="32"/>
        <w:szCs w:val="32"/>
      </w:rPr>
    </w:lvl>
    <w:lvl w:ilvl="1">
      <w:start w:val="1"/>
      <w:numFmt w:val="decimal"/>
      <w:lvlText w:val="%1.%2"/>
      <w:lvlJc w:val="left"/>
      <w:pPr>
        <w:ind w:left="936" w:hanging="792"/>
      </w:pPr>
      <w:rPr>
        <w:rFonts w:hint="eastAsia"/>
      </w:rPr>
    </w:lvl>
    <w:lvl w:ilvl="2">
      <w:start w:val="1"/>
      <w:numFmt w:val="decimal"/>
      <w:lvlText w:val="%1.%2.%3"/>
      <w:lvlJc w:val="left"/>
      <w:pPr>
        <w:ind w:left="1584" w:hanging="1224"/>
      </w:pPr>
      <w:rPr>
        <w:rFonts w:hint="eastAsia"/>
      </w:rPr>
    </w:lvl>
    <w:lvl w:ilvl="3">
      <w:start w:val="1"/>
      <w:numFmt w:val="decimal"/>
      <w:lvlText w:val="%1.%2.%3.%4"/>
      <w:lvlJc w:val="left"/>
      <w:pPr>
        <w:ind w:left="2232" w:hanging="1512"/>
      </w:pPr>
      <w:rPr>
        <w:rFonts w:hint="eastAsia"/>
      </w:rPr>
    </w:lvl>
    <w:lvl w:ilvl="4">
      <w:start w:val="1"/>
      <w:numFmt w:val="decimal"/>
      <w:lvlText w:val="%1.%2.%3.%4.%5"/>
      <w:lvlJc w:val="left"/>
      <w:pPr>
        <w:ind w:left="2880" w:hanging="1872"/>
      </w:pPr>
      <w:rPr>
        <w:rFonts w:hint="eastAsia"/>
      </w:rPr>
    </w:lvl>
    <w:lvl w:ilvl="5">
      <w:start w:val="1"/>
      <w:numFmt w:val="decimal"/>
      <w:lvlText w:val="%1.%2.%3.%4.%5.%6"/>
      <w:lvlJc w:val="left"/>
      <w:pPr>
        <w:ind w:left="3528" w:hanging="2232"/>
      </w:pPr>
      <w:rPr>
        <w:rFonts w:hint="eastAsia"/>
      </w:rPr>
    </w:lvl>
    <w:lvl w:ilvl="6">
      <w:start w:val="1"/>
      <w:numFmt w:val="decimal"/>
      <w:lvlText w:val="%1.%2.%3.%4.%5.%6.%7"/>
      <w:lvlJc w:val="left"/>
      <w:pPr>
        <w:ind w:left="4176" w:hanging="2592"/>
      </w:pPr>
      <w:rPr>
        <w:rFonts w:hint="eastAsia"/>
      </w:rPr>
    </w:lvl>
    <w:lvl w:ilvl="7">
      <w:start w:val="1"/>
      <w:numFmt w:val="decimal"/>
      <w:lvlText w:val="%1.%2.%3.%4.%5.%6.%7.%8"/>
      <w:lvlJc w:val="left"/>
      <w:pPr>
        <w:ind w:left="4824" w:hanging="2952"/>
      </w:pPr>
      <w:rPr>
        <w:rFonts w:hint="eastAsia"/>
      </w:rPr>
    </w:lvl>
    <w:lvl w:ilvl="8">
      <w:start w:val="1"/>
      <w:numFmt w:val="decimal"/>
      <w:lvlText w:val="%1.%2.%3.%4.%5.%6.%7.%8.%9"/>
      <w:lvlJc w:val="left"/>
      <w:pPr>
        <w:ind w:left="5400" w:hanging="3240"/>
      </w:pPr>
      <w:rPr>
        <w:rFonts w:hint="eastAsia"/>
      </w:rPr>
    </w:lvl>
  </w:abstractNum>
  <w:abstractNum w:abstractNumId="6">
    <w:nsid w:val="2547516A"/>
    <w:multiLevelType w:val="hybridMultilevel"/>
    <w:tmpl w:val="0CEC352A"/>
    <w:lvl w:ilvl="0" w:tplc="08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F7798A"/>
    <w:multiLevelType w:val="hybridMultilevel"/>
    <w:tmpl w:val="32B0F278"/>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3870A60"/>
    <w:multiLevelType w:val="hybridMultilevel"/>
    <w:tmpl w:val="CCFC980C"/>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52F56B9"/>
    <w:multiLevelType w:val="hybridMultilevel"/>
    <w:tmpl w:val="8FC03B86"/>
    <w:lvl w:ilvl="0" w:tplc="08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6AE1931"/>
    <w:multiLevelType w:val="hybridMultilevel"/>
    <w:tmpl w:val="3B90979E"/>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7E53193"/>
    <w:multiLevelType w:val="hybridMultilevel"/>
    <w:tmpl w:val="CCFC980C"/>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59F5C05"/>
    <w:multiLevelType w:val="hybridMultilevel"/>
    <w:tmpl w:val="0ACEDFDC"/>
    <w:lvl w:ilvl="0" w:tplc="08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B4E69E5"/>
    <w:multiLevelType w:val="hybridMultilevel"/>
    <w:tmpl w:val="D09C8E52"/>
    <w:lvl w:ilvl="0" w:tplc="01C425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0960CB1"/>
    <w:multiLevelType w:val="hybridMultilevel"/>
    <w:tmpl w:val="A4526494"/>
    <w:lvl w:ilvl="0" w:tplc="075EFD34">
      <w:start w:val="1"/>
      <w:numFmt w:val="decimal"/>
      <w:lvlText w:val="%1."/>
      <w:lvlJc w:val="left"/>
      <w:pPr>
        <w:ind w:left="360" w:hanging="360"/>
      </w:pPr>
      <w:rPr>
        <w:color w:val="1F2649" w:themeColor="text2"/>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74E9512B"/>
    <w:multiLevelType w:val="hybridMultilevel"/>
    <w:tmpl w:val="38E8A940"/>
    <w:lvl w:ilvl="0" w:tplc="1884F3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DE05DF8"/>
    <w:multiLevelType w:val="hybridMultilevel"/>
    <w:tmpl w:val="70201304"/>
    <w:lvl w:ilvl="0" w:tplc="0809000F">
      <w:start w:val="1"/>
      <w:numFmt w:val="decimal"/>
      <w:lvlText w:val="%1."/>
      <w:lvlJc w:val="left"/>
      <w:pPr>
        <w:ind w:left="13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6"/>
  </w:num>
  <w:num w:numId="4">
    <w:abstractNumId w:val="16"/>
  </w:num>
  <w:num w:numId="5">
    <w:abstractNumId w:val="1"/>
  </w:num>
  <w:num w:numId="6">
    <w:abstractNumId w:val="15"/>
  </w:num>
  <w:num w:numId="7">
    <w:abstractNumId w:val="13"/>
  </w:num>
  <w:num w:numId="8">
    <w:abstractNumId w:val="4"/>
  </w:num>
  <w:num w:numId="9">
    <w:abstractNumId w:val="2"/>
  </w:num>
  <w:num w:numId="10">
    <w:abstractNumId w:val="7"/>
  </w:num>
  <w:num w:numId="11">
    <w:abstractNumId w:val="12"/>
  </w:num>
  <w:num w:numId="12">
    <w:abstractNumId w:val="11"/>
  </w:num>
  <w:num w:numId="13">
    <w:abstractNumId w:val="8"/>
  </w:num>
  <w:num w:numId="14">
    <w:abstractNumId w:val="9"/>
  </w:num>
  <w:num w:numId="15">
    <w:abstractNumId w:val="3"/>
  </w:num>
  <w:num w:numId="16">
    <w:abstractNumId w:val="5"/>
    <w:lvlOverride w:ilvl="0">
      <w:lvl w:ilvl="0">
        <w:start w:val="1"/>
        <w:numFmt w:val="decimal"/>
        <w:isLgl/>
        <w:lvlText w:val="%1"/>
        <w:lvlJc w:val="left"/>
        <w:pPr>
          <w:ind w:left="504" w:hanging="504"/>
        </w:pPr>
        <w:rPr>
          <w:rFonts w:ascii="Foundry Context Bold" w:hAnsi="Foundry Context Bold" w:hint="default"/>
          <w:b/>
          <w:sz w:val="32"/>
          <w:szCs w:val="32"/>
        </w:rPr>
      </w:lvl>
    </w:lvlOverride>
    <w:lvlOverride w:ilvl="1">
      <w:lvl w:ilvl="1">
        <w:start w:val="1"/>
        <w:numFmt w:val="decimal"/>
        <w:lvlText w:val="%1.%2"/>
        <w:lvlJc w:val="left"/>
        <w:pPr>
          <w:ind w:left="936" w:hanging="792"/>
        </w:pPr>
        <w:rPr>
          <w:rFonts w:hint="eastAsia"/>
        </w:rPr>
      </w:lvl>
    </w:lvlOverride>
    <w:lvlOverride w:ilvl="2">
      <w:lvl w:ilvl="2">
        <w:start w:val="1"/>
        <w:numFmt w:val="decimal"/>
        <w:lvlText w:val="%1.%2.%3"/>
        <w:lvlJc w:val="left"/>
        <w:pPr>
          <w:ind w:left="1584" w:hanging="1224"/>
        </w:pPr>
        <w:rPr>
          <w:rFonts w:hint="eastAsia"/>
        </w:rPr>
      </w:lvl>
    </w:lvlOverride>
    <w:lvlOverride w:ilvl="3">
      <w:lvl w:ilvl="3">
        <w:start w:val="1"/>
        <w:numFmt w:val="decimal"/>
        <w:lvlText w:val="%1.%2.%3.%4"/>
        <w:lvlJc w:val="left"/>
        <w:pPr>
          <w:ind w:left="2232" w:hanging="1512"/>
        </w:pPr>
        <w:rPr>
          <w:rFonts w:hint="eastAsia"/>
        </w:rPr>
      </w:lvl>
    </w:lvlOverride>
    <w:lvlOverride w:ilvl="4">
      <w:lvl w:ilvl="4">
        <w:start w:val="1"/>
        <w:numFmt w:val="decimal"/>
        <w:lvlText w:val="%1.%2.%3.%4.%5"/>
        <w:lvlJc w:val="left"/>
        <w:pPr>
          <w:ind w:left="2880" w:hanging="1872"/>
        </w:pPr>
        <w:rPr>
          <w:rFonts w:hint="eastAsia"/>
        </w:rPr>
      </w:lvl>
    </w:lvlOverride>
    <w:lvlOverride w:ilvl="5">
      <w:lvl w:ilvl="5">
        <w:start w:val="1"/>
        <w:numFmt w:val="decimal"/>
        <w:lvlText w:val="%1.%2.%3.%4.%5.%6"/>
        <w:lvlJc w:val="left"/>
        <w:pPr>
          <w:ind w:left="3528" w:hanging="2232"/>
        </w:pPr>
        <w:rPr>
          <w:rFonts w:hint="eastAsia"/>
        </w:rPr>
      </w:lvl>
    </w:lvlOverride>
    <w:lvlOverride w:ilvl="6">
      <w:lvl w:ilvl="6">
        <w:start w:val="1"/>
        <w:numFmt w:val="decimal"/>
        <w:lvlText w:val="%1.%2.%3.%4.%5.%6.%7"/>
        <w:lvlJc w:val="left"/>
        <w:pPr>
          <w:ind w:left="4176" w:hanging="2592"/>
        </w:pPr>
        <w:rPr>
          <w:rFonts w:hint="eastAsia"/>
        </w:rPr>
      </w:lvl>
    </w:lvlOverride>
    <w:lvlOverride w:ilvl="7">
      <w:lvl w:ilvl="7">
        <w:start w:val="1"/>
        <w:numFmt w:val="decimal"/>
        <w:lvlText w:val="%1.%2.%3.%4.%5.%6.%7.%8"/>
        <w:lvlJc w:val="left"/>
        <w:pPr>
          <w:ind w:left="4824" w:hanging="2952"/>
        </w:pPr>
        <w:rPr>
          <w:rFonts w:hint="eastAsia"/>
        </w:rPr>
      </w:lvl>
    </w:lvlOverride>
    <w:lvlOverride w:ilvl="8">
      <w:lvl w:ilvl="8">
        <w:start w:val="1"/>
        <w:numFmt w:val="decimal"/>
        <w:lvlText w:val="%1.%2.%3.%4.%5.%6.%7.%8.%9"/>
        <w:lvlJc w:val="left"/>
        <w:pPr>
          <w:ind w:left="5400" w:hanging="3240"/>
        </w:pPr>
        <w:rPr>
          <w:rFonts w:hint="eastAsia"/>
        </w:rPr>
      </w:lvl>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wMDcwNTCwMDawMDJT0lEKTi0uzszPAykwqwUATmbwBywAAAA="/>
  </w:docVars>
  <w:rsids>
    <w:rsidRoot w:val="009A6805"/>
    <w:rsid w:val="0007475E"/>
    <w:rsid w:val="000B632F"/>
    <w:rsid w:val="000E7798"/>
    <w:rsid w:val="00130091"/>
    <w:rsid w:val="001F235C"/>
    <w:rsid w:val="00247847"/>
    <w:rsid w:val="002A751B"/>
    <w:rsid w:val="002B5131"/>
    <w:rsid w:val="002C7623"/>
    <w:rsid w:val="0037419D"/>
    <w:rsid w:val="00377E49"/>
    <w:rsid w:val="004306CD"/>
    <w:rsid w:val="00430F4A"/>
    <w:rsid w:val="004333AF"/>
    <w:rsid w:val="00550603"/>
    <w:rsid w:val="00583D2F"/>
    <w:rsid w:val="0058591E"/>
    <w:rsid w:val="005B7885"/>
    <w:rsid w:val="005E0274"/>
    <w:rsid w:val="00640E0B"/>
    <w:rsid w:val="00655EAF"/>
    <w:rsid w:val="006763D2"/>
    <w:rsid w:val="0072378C"/>
    <w:rsid w:val="00766F77"/>
    <w:rsid w:val="00796DF1"/>
    <w:rsid w:val="007B49A0"/>
    <w:rsid w:val="007F20EE"/>
    <w:rsid w:val="008249DC"/>
    <w:rsid w:val="00972A76"/>
    <w:rsid w:val="00990C24"/>
    <w:rsid w:val="009A6805"/>
    <w:rsid w:val="00A61AD7"/>
    <w:rsid w:val="00AB56C1"/>
    <w:rsid w:val="00B136BC"/>
    <w:rsid w:val="00B17919"/>
    <w:rsid w:val="00C139A2"/>
    <w:rsid w:val="00C90B2B"/>
    <w:rsid w:val="00CC3CC5"/>
    <w:rsid w:val="00CE5DB8"/>
    <w:rsid w:val="00CF1B1A"/>
    <w:rsid w:val="00D3322E"/>
    <w:rsid w:val="00D50406"/>
    <w:rsid w:val="00E42D33"/>
    <w:rsid w:val="00E51080"/>
    <w:rsid w:val="00E75CFE"/>
    <w:rsid w:val="00F45DD5"/>
    <w:rsid w:val="00FF2564"/>
    <w:rsid w:val="00FF49D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A4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805"/>
    <w:pPr>
      <w:tabs>
        <w:tab w:val="center" w:pos="4513"/>
        <w:tab w:val="right" w:pos="9026"/>
      </w:tabs>
    </w:pPr>
  </w:style>
  <w:style w:type="character" w:customStyle="1" w:styleId="HeaderChar">
    <w:name w:val="Header Char"/>
    <w:basedOn w:val="DefaultParagraphFont"/>
    <w:link w:val="Header"/>
    <w:uiPriority w:val="99"/>
    <w:rsid w:val="009A6805"/>
  </w:style>
  <w:style w:type="paragraph" w:styleId="Footer">
    <w:name w:val="footer"/>
    <w:basedOn w:val="Normal"/>
    <w:link w:val="FooterChar"/>
    <w:uiPriority w:val="99"/>
    <w:unhideWhenUsed/>
    <w:rsid w:val="009A6805"/>
    <w:pPr>
      <w:tabs>
        <w:tab w:val="center" w:pos="4513"/>
        <w:tab w:val="right" w:pos="9026"/>
      </w:tabs>
    </w:pPr>
  </w:style>
  <w:style w:type="character" w:customStyle="1" w:styleId="FooterChar">
    <w:name w:val="Footer Char"/>
    <w:basedOn w:val="DefaultParagraphFont"/>
    <w:link w:val="Footer"/>
    <w:uiPriority w:val="99"/>
    <w:rsid w:val="009A6805"/>
  </w:style>
  <w:style w:type="paragraph" w:styleId="ListParagraph">
    <w:name w:val="List Paragraph"/>
    <w:basedOn w:val="Normal"/>
    <w:uiPriority w:val="99"/>
    <w:qFormat/>
    <w:rsid w:val="00A61AD7"/>
    <w:pPr>
      <w:ind w:left="720"/>
      <w:contextualSpacing/>
    </w:pPr>
  </w:style>
  <w:style w:type="character" w:styleId="PageNumber">
    <w:name w:val="page number"/>
    <w:basedOn w:val="DefaultParagraphFont"/>
    <w:uiPriority w:val="99"/>
    <w:semiHidden/>
    <w:unhideWhenUsed/>
    <w:rsid w:val="00377E49"/>
  </w:style>
  <w:style w:type="table" w:styleId="TableGrid">
    <w:name w:val="Table Grid"/>
    <w:basedOn w:val="TableNormal"/>
    <w:uiPriority w:val="59"/>
    <w:rsid w:val="0099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C24"/>
    <w:rPr>
      <w:color w:val="1F2649" w:themeColor="hyperlink"/>
      <w:u w:val="single"/>
    </w:rPr>
  </w:style>
  <w:style w:type="paragraph" w:styleId="NormalWeb">
    <w:name w:val="Normal (Web)"/>
    <w:basedOn w:val="Normal"/>
    <w:uiPriority w:val="99"/>
    <w:unhideWhenUsed/>
    <w:rsid w:val="0037419D"/>
    <w:pPr>
      <w:spacing w:before="100" w:beforeAutospacing="1" w:after="100" w:afterAutospacing="1"/>
    </w:pPr>
    <w:rPr>
      <w:rFonts w:ascii="Times New Roman" w:eastAsia="Times New Roman" w:hAnsi="Times New Roman" w:cs="Times New Roman"/>
      <w:lang w:val="en-US" w:eastAsia="zh-TW"/>
    </w:rPr>
  </w:style>
  <w:style w:type="character" w:styleId="Strong">
    <w:name w:val="Strong"/>
    <w:basedOn w:val="DefaultParagraphFont"/>
    <w:uiPriority w:val="22"/>
    <w:qFormat/>
    <w:rsid w:val="0037419D"/>
    <w:rPr>
      <w:b/>
      <w:bCs/>
    </w:rPr>
  </w:style>
  <w:style w:type="character" w:styleId="PlaceholderText">
    <w:name w:val="Placeholder Text"/>
    <w:basedOn w:val="DefaultParagraphFont"/>
    <w:uiPriority w:val="99"/>
    <w:semiHidden/>
    <w:rsid w:val="0058591E"/>
    <w:rPr>
      <w:color w:val="808080"/>
    </w:rPr>
  </w:style>
  <w:style w:type="paragraph" w:styleId="BalloonText">
    <w:name w:val="Balloon Text"/>
    <w:basedOn w:val="Normal"/>
    <w:link w:val="BalloonTextChar"/>
    <w:uiPriority w:val="99"/>
    <w:semiHidden/>
    <w:unhideWhenUsed/>
    <w:rsid w:val="0058591E"/>
    <w:rPr>
      <w:rFonts w:ascii="Tahoma" w:hAnsi="Tahoma" w:cs="Tahoma"/>
      <w:sz w:val="16"/>
      <w:szCs w:val="16"/>
    </w:rPr>
  </w:style>
  <w:style w:type="character" w:customStyle="1" w:styleId="BalloonTextChar">
    <w:name w:val="Balloon Text Char"/>
    <w:basedOn w:val="DefaultParagraphFont"/>
    <w:link w:val="BalloonText"/>
    <w:uiPriority w:val="99"/>
    <w:semiHidden/>
    <w:rsid w:val="00585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805"/>
    <w:pPr>
      <w:tabs>
        <w:tab w:val="center" w:pos="4513"/>
        <w:tab w:val="right" w:pos="9026"/>
      </w:tabs>
    </w:pPr>
  </w:style>
  <w:style w:type="character" w:customStyle="1" w:styleId="HeaderChar">
    <w:name w:val="Header Char"/>
    <w:basedOn w:val="DefaultParagraphFont"/>
    <w:link w:val="Header"/>
    <w:uiPriority w:val="99"/>
    <w:rsid w:val="009A6805"/>
  </w:style>
  <w:style w:type="paragraph" w:styleId="Footer">
    <w:name w:val="footer"/>
    <w:basedOn w:val="Normal"/>
    <w:link w:val="FooterChar"/>
    <w:uiPriority w:val="99"/>
    <w:unhideWhenUsed/>
    <w:rsid w:val="009A6805"/>
    <w:pPr>
      <w:tabs>
        <w:tab w:val="center" w:pos="4513"/>
        <w:tab w:val="right" w:pos="9026"/>
      </w:tabs>
    </w:pPr>
  </w:style>
  <w:style w:type="character" w:customStyle="1" w:styleId="FooterChar">
    <w:name w:val="Footer Char"/>
    <w:basedOn w:val="DefaultParagraphFont"/>
    <w:link w:val="Footer"/>
    <w:uiPriority w:val="99"/>
    <w:rsid w:val="009A6805"/>
  </w:style>
  <w:style w:type="paragraph" w:styleId="ListParagraph">
    <w:name w:val="List Paragraph"/>
    <w:basedOn w:val="Normal"/>
    <w:uiPriority w:val="99"/>
    <w:qFormat/>
    <w:rsid w:val="00A61AD7"/>
    <w:pPr>
      <w:ind w:left="720"/>
      <w:contextualSpacing/>
    </w:pPr>
  </w:style>
  <w:style w:type="character" w:styleId="PageNumber">
    <w:name w:val="page number"/>
    <w:basedOn w:val="DefaultParagraphFont"/>
    <w:uiPriority w:val="99"/>
    <w:semiHidden/>
    <w:unhideWhenUsed/>
    <w:rsid w:val="00377E49"/>
  </w:style>
  <w:style w:type="table" w:styleId="TableGrid">
    <w:name w:val="Table Grid"/>
    <w:basedOn w:val="TableNormal"/>
    <w:uiPriority w:val="59"/>
    <w:rsid w:val="0099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C24"/>
    <w:rPr>
      <w:color w:val="1F2649" w:themeColor="hyperlink"/>
      <w:u w:val="single"/>
    </w:rPr>
  </w:style>
  <w:style w:type="paragraph" w:styleId="NormalWeb">
    <w:name w:val="Normal (Web)"/>
    <w:basedOn w:val="Normal"/>
    <w:uiPriority w:val="99"/>
    <w:unhideWhenUsed/>
    <w:rsid w:val="0037419D"/>
    <w:pPr>
      <w:spacing w:before="100" w:beforeAutospacing="1" w:after="100" w:afterAutospacing="1"/>
    </w:pPr>
    <w:rPr>
      <w:rFonts w:ascii="Times New Roman" w:eastAsia="Times New Roman" w:hAnsi="Times New Roman" w:cs="Times New Roman"/>
      <w:lang w:val="en-US" w:eastAsia="zh-TW"/>
    </w:rPr>
  </w:style>
  <w:style w:type="character" w:styleId="Strong">
    <w:name w:val="Strong"/>
    <w:basedOn w:val="DefaultParagraphFont"/>
    <w:uiPriority w:val="22"/>
    <w:qFormat/>
    <w:rsid w:val="0037419D"/>
    <w:rPr>
      <w:b/>
      <w:bCs/>
    </w:rPr>
  </w:style>
  <w:style w:type="character" w:styleId="PlaceholderText">
    <w:name w:val="Placeholder Text"/>
    <w:basedOn w:val="DefaultParagraphFont"/>
    <w:uiPriority w:val="99"/>
    <w:semiHidden/>
    <w:rsid w:val="0058591E"/>
    <w:rPr>
      <w:color w:val="808080"/>
    </w:rPr>
  </w:style>
  <w:style w:type="paragraph" w:styleId="BalloonText">
    <w:name w:val="Balloon Text"/>
    <w:basedOn w:val="Normal"/>
    <w:link w:val="BalloonTextChar"/>
    <w:uiPriority w:val="99"/>
    <w:semiHidden/>
    <w:unhideWhenUsed/>
    <w:rsid w:val="0058591E"/>
    <w:rPr>
      <w:rFonts w:ascii="Tahoma" w:hAnsi="Tahoma" w:cs="Tahoma"/>
      <w:sz w:val="16"/>
      <w:szCs w:val="16"/>
    </w:rPr>
  </w:style>
  <w:style w:type="character" w:customStyle="1" w:styleId="BalloonTextChar">
    <w:name w:val="Balloon Text Char"/>
    <w:basedOn w:val="DefaultParagraphFont"/>
    <w:link w:val="BalloonText"/>
    <w:uiPriority w:val="99"/>
    <w:semiHidden/>
    <w:rsid w:val="00585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931">
      <w:bodyDiv w:val="1"/>
      <w:marLeft w:val="0"/>
      <w:marRight w:val="0"/>
      <w:marTop w:val="0"/>
      <w:marBottom w:val="0"/>
      <w:divBdr>
        <w:top w:val="none" w:sz="0" w:space="0" w:color="auto"/>
        <w:left w:val="none" w:sz="0" w:space="0" w:color="auto"/>
        <w:bottom w:val="none" w:sz="0" w:space="0" w:color="auto"/>
        <w:right w:val="none" w:sz="0" w:space="0" w:color="auto"/>
      </w:divBdr>
    </w:div>
    <w:div w:id="67771601">
      <w:bodyDiv w:val="1"/>
      <w:marLeft w:val="0"/>
      <w:marRight w:val="0"/>
      <w:marTop w:val="0"/>
      <w:marBottom w:val="0"/>
      <w:divBdr>
        <w:top w:val="none" w:sz="0" w:space="0" w:color="auto"/>
        <w:left w:val="none" w:sz="0" w:space="0" w:color="auto"/>
        <w:bottom w:val="none" w:sz="0" w:space="0" w:color="auto"/>
        <w:right w:val="none" w:sz="0" w:space="0" w:color="auto"/>
      </w:divBdr>
    </w:div>
    <w:div w:id="148714391">
      <w:bodyDiv w:val="1"/>
      <w:marLeft w:val="0"/>
      <w:marRight w:val="0"/>
      <w:marTop w:val="0"/>
      <w:marBottom w:val="0"/>
      <w:divBdr>
        <w:top w:val="none" w:sz="0" w:space="0" w:color="auto"/>
        <w:left w:val="none" w:sz="0" w:space="0" w:color="auto"/>
        <w:bottom w:val="none" w:sz="0" w:space="0" w:color="auto"/>
        <w:right w:val="none" w:sz="0" w:space="0" w:color="auto"/>
      </w:divBdr>
    </w:div>
    <w:div w:id="343898652">
      <w:bodyDiv w:val="1"/>
      <w:marLeft w:val="0"/>
      <w:marRight w:val="0"/>
      <w:marTop w:val="0"/>
      <w:marBottom w:val="0"/>
      <w:divBdr>
        <w:top w:val="none" w:sz="0" w:space="0" w:color="auto"/>
        <w:left w:val="none" w:sz="0" w:space="0" w:color="auto"/>
        <w:bottom w:val="none" w:sz="0" w:space="0" w:color="auto"/>
        <w:right w:val="none" w:sz="0" w:space="0" w:color="auto"/>
      </w:divBdr>
    </w:div>
    <w:div w:id="592205666">
      <w:bodyDiv w:val="1"/>
      <w:marLeft w:val="0"/>
      <w:marRight w:val="0"/>
      <w:marTop w:val="0"/>
      <w:marBottom w:val="0"/>
      <w:divBdr>
        <w:top w:val="none" w:sz="0" w:space="0" w:color="auto"/>
        <w:left w:val="none" w:sz="0" w:space="0" w:color="auto"/>
        <w:bottom w:val="none" w:sz="0" w:space="0" w:color="auto"/>
        <w:right w:val="none" w:sz="0" w:space="0" w:color="auto"/>
      </w:divBdr>
    </w:div>
    <w:div w:id="1368943403">
      <w:bodyDiv w:val="1"/>
      <w:marLeft w:val="0"/>
      <w:marRight w:val="0"/>
      <w:marTop w:val="0"/>
      <w:marBottom w:val="0"/>
      <w:divBdr>
        <w:top w:val="none" w:sz="0" w:space="0" w:color="auto"/>
        <w:left w:val="none" w:sz="0" w:space="0" w:color="auto"/>
        <w:bottom w:val="none" w:sz="0" w:space="0" w:color="auto"/>
        <w:right w:val="none" w:sz="0" w:space="0" w:color="auto"/>
      </w:divBdr>
    </w:div>
    <w:div w:id="1450320919">
      <w:bodyDiv w:val="1"/>
      <w:marLeft w:val="0"/>
      <w:marRight w:val="0"/>
      <w:marTop w:val="0"/>
      <w:marBottom w:val="0"/>
      <w:divBdr>
        <w:top w:val="none" w:sz="0" w:space="0" w:color="auto"/>
        <w:left w:val="none" w:sz="0" w:space="0" w:color="auto"/>
        <w:bottom w:val="none" w:sz="0" w:space="0" w:color="auto"/>
        <w:right w:val="none" w:sz="0" w:space="0" w:color="auto"/>
      </w:divBdr>
    </w:div>
    <w:div w:id="1469397089">
      <w:bodyDiv w:val="1"/>
      <w:marLeft w:val="0"/>
      <w:marRight w:val="0"/>
      <w:marTop w:val="0"/>
      <w:marBottom w:val="0"/>
      <w:divBdr>
        <w:top w:val="none" w:sz="0" w:space="0" w:color="auto"/>
        <w:left w:val="none" w:sz="0" w:space="0" w:color="auto"/>
        <w:bottom w:val="none" w:sz="0" w:space="0" w:color="auto"/>
        <w:right w:val="none" w:sz="0" w:space="0" w:color="auto"/>
      </w:divBdr>
    </w:div>
    <w:div w:id="1637296034">
      <w:bodyDiv w:val="1"/>
      <w:marLeft w:val="0"/>
      <w:marRight w:val="0"/>
      <w:marTop w:val="0"/>
      <w:marBottom w:val="0"/>
      <w:divBdr>
        <w:top w:val="none" w:sz="0" w:space="0" w:color="auto"/>
        <w:left w:val="none" w:sz="0" w:space="0" w:color="auto"/>
        <w:bottom w:val="none" w:sz="0" w:space="0" w:color="auto"/>
        <w:right w:val="none" w:sz="0" w:space="0" w:color="auto"/>
      </w:divBdr>
    </w:div>
    <w:div w:id="1810902945">
      <w:bodyDiv w:val="1"/>
      <w:marLeft w:val="0"/>
      <w:marRight w:val="0"/>
      <w:marTop w:val="0"/>
      <w:marBottom w:val="0"/>
      <w:divBdr>
        <w:top w:val="none" w:sz="0" w:space="0" w:color="auto"/>
        <w:left w:val="none" w:sz="0" w:space="0" w:color="auto"/>
        <w:bottom w:val="none" w:sz="0" w:space="0" w:color="auto"/>
        <w:right w:val="none" w:sz="0" w:space="0" w:color="auto"/>
      </w:divBdr>
    </w:div>
    <w:div w:id="1933005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PT">
  <a:themeElements>
    <a:clrScheme name="Custom 1">
      <a:dk1>
        <a:srgbClr val="1F2649"/>
      </a:dk1>
      <a:lt1>
        <a:srgbClr val="FFFFFF"/>
      </a:lt1>
      <a:dk2>
        <a:srgbClr val="1F2649"/>
      </a:dk2>
      <a:lt2>
        <a:srgbClr val="F8F8F8"/>
      </a:lt2>
      <a:accent1>
        <a:srgbClr val="E7492E"/>
      </a:accent1>
      <a:accent2>
        <a:srgbClr val="59A7DD"/>
      </a:accent2>
      <a:accent3>
        <a:srgbClr val="F8B837"/>
      </a:accent3>
      <a:accent4>
        <a:srgbClr val="5FB470"/>
      </a:accent4>
      <a:accent5>
        <a:srgbClr val="1F2649"/>
      </a:accent5>
      <a:accent6>
        <a:srgbClr val="1F2649"/>
      </a:accent6>
      <a:hlink>
        <a:srgbClr val="1F2649"/>
      </a:hlink>
      <a:folHlink>
        <a:srgbClr val="1F264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EPT" id="{E7AE6E74-D225-094A-81EB-1D6852D61B46}" vid="{E43934E6-5690-7D44-8099-B9C9E861FF25}"/>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Ma</dc:creator>
  <cp:lastModifiedBy>Bella Ma</cp:lastModifiedBy>
  <cp:revision>2</cp:revision>
  <cp:lastPrinted>2018-03-21T08:16:00Z</cp:lastPrinted>
  <dcterms:created xsi:type="dcterms:W3CDTF">2018-07-30T05:28:00Z</dcterms:created>
  <dcterms:modified xsi:type="dcterms:W3CDTF">2018-07-30T05:28:00Z</dcterms:modified>
</cp:coreProperties>
</file>